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37D" w:rsidRDefault="00F8537D">
      <w:pPr>
        <w:tabs>
          <w:tab w:val="left" w:pos="570"/>
          <w:tab w:val="left" w:pos="5925"/>
          <w:tab w:val="left" w:pos="6810"/>
          <w:tab w:val="left" w:pos="8244"/>
        </w:tabs>
        <w:rPr>
          <w:b/>
          <w:caps/>
        </w:rPr>
      </w:pPr>
    </w:p>
    <w:p w:rsidR="00F8537D" w:rsidRDefault="00F853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E387E" w:rsidRPr="00CE387E" w:rsidRDefault="00CE387E" w:rsidP="00CE387E">
      <w:pPr>
        <w:pStyle w:val="16"/>
        <w:keepNext/>
        <w:keepLines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CE387E">
        <w:rPr>
          <w:caps/>
          <w:sz w:val="28"/>
          <w:szCs w:val="28"/>
        </w:rPr>
        <w:t>МИНИСТЕРСТВО ОБРАЗОВАНИЯ И НАУКИ РТ</w:t>
      </w:r>
    </w:p>
    <w:p w:rsidR="00CE387E" w:rsidRPr="00CE387E" w:rsidRDefault="00CE387E" w:rsidP="00CE387E">
      <w:pPr>
        <w:pStyle w:val="16"/>
        <w:keepNext/>
        <w:keepLines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CE387E">
        <w:rPr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 wp14:anchorId="5517892B" wp14:editId="02F6108A">
            <wp:simplePos x="0" y="0"/>
            <wp:positionH relativeFrom="margin">
              <wp:posOffset>1382818</wp:posOffset>
            </wp:positionH>
            <wp:positionV relativeFrom="paragraph">
              <wp:posOffset>79164</wp:posOffset>
            </wp:positionV>
            <wp:extent cx="2430780" cy="2332990"/>
            <wp:effectExtent l="0" t="0" r="762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387E">
        <w:rPr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 wp14:anchorId="34E53069" wp14:editId="577F016A">
            <wp:simplePos x="0" y="0"/>
            <wp:positionH relativeFrom="margin">
              <wp:posOffset>3815716</wp:posOffset>
            </wp:positionH>
            <wp:positionV relativeFrom="paragraph">
              <wp:posOffset>10795</wp:posOffset>
            </wp:positionV>
            <wp:extent cx="2368426" cy="224790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387E">
        <w:rPr>
          <w:caps/>
          <w:sz w:val="28"/>
          <w:szCs w:val="28"/>
        </w:rPr>
        <w:t>ГАПОУ  «Арский агропромышленный профессиональный колледж»</w:t>
      </w:r>
    </w:p>
    <w:p w:rsidR="00CE387E" w:rsidRPr="00CE387E" w:rsidRDefault="00CE387E" w:rsidP="00CE387E">
      <w:pPr>
        <w:rPr>
          <w:sz w:val="27"/>
          <w:szCs w:val="27"/>
        </w:rPr>
      </w:pPr>
      <w:r w:rsidRPr="00CE387E">
        <w:rPr>
          <w:noProof/>
          <w:sz w:val="27"/>
          <w:szCs w:val="27"/>
        </w:rPr>
        <w:drawing>
          <wp:anchor distT="0" distB="0" distL="114300" distR="114300" simplePos="0" relativeHeight="251670528" behindDoc="1" locked="0" layoutInCell="1" allowOverlap="1" wp14:anchorId="3E66251C" wp14:editId="6FAA88B2">
            <wp:simplePos x="0" y="0"/>
            <wp:positionH relativeFrom="margin">
              <wp:posOffset>-839470</wp:posOffset>
            </wp:positionH>
            <wp:positionV relativeFrom="paragraph">
              <wp:posOffset>228600</wp:posOffset>
            </wp:positionV>
            <wp:extent cx="2225443" cy="2240280"/>
            <wp:effectExtent l="0" t="0" r="3810" b="762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311" cy="231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156B">
        <w:rPr>
          <w:sz w:val="27"/>
          <w:szCs w:val="27"/>
        </w:rPr>
        <w:t>Согла</w:t>
      </w:r>
      <w:r w:rsidRPr="00CE387E">
        <w:rPr>
          <w:sz w:val="27"/>
          <w:szCs w:val="27"/>
        </w:rPr>
        <w:t>совано:</w:t>
      </w:r>
      <w:r w:rsidRPr="00CE387E">
        <w:rPr>
          <w:noProof/>
          <w:sz w:val="27"/>
          <w:szCs w:val="27"/>
        </w:rPr>
        <w:t xml:space="preserve">                              </w:t>
      </w:r>
    </w:p>
    <w:p w:rsidR="00CE387E" w:rsidRPr="007504C9" w:rsidRDefault="00CE387E" w:rsidP="00CE387E">
      <w:pPr>
        <w:rPr>
          <w:noProof/>
          <w:sz w:val="16"/>
          <w:szCs w:val="16"/>
        </w:rPr>
      </w:pPr>
      <w:r w:rsidRPr="007504C9">
        <w:rPr>
          <w:noProof/>
          <w:sz w:val="16"/>
          <w:szCs w:val="16"/>
        </w:rPr>
        <w:t xml:space="preserve">                                                                        </w:t>
      </w:r>
      <w:r>
        <w:rPr>
          <w:noProof/>
          <w:sz w:val="16"/>
          <w:szCs w:val="16"/>
        </w:rPr>
        <w:t xml:space="preserve">                      </w:t>
      </w:r>
      <w:r w:rsidRPr="007504C9">
        <w:rPr>
          <w:noProof/>
          <w:sz w:val="16"/>
          <w:szCs w:val="16"/>
        </w:rPr>
        <w:t xml:space="preserve">      МК</w:t>
      </w:r>
    </w:p>
    <w:p w:rsidR="00CE387E" w:rsidRPr="007504C9" w:rsidRDefault="00CE387E" w:rsidP="00CE387E">
      <w:pPr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                                                                                         </w:t>
      </w:r>
      <w:r w:rsidRPr="007504C9">
        <w:rPr>
          <w:noProof/>
          <w:sz w:val="16"/>
          <w:szCs w:val="16"/>
        </w:rPr>
        <w:t>__________________</w:t>
      </w:r>
    </w:p>
    <w:p w:rsidR="00CE387E" w:rsidRPr="007022DD" w:rsidRDefault="00CE387E" w:rsidP="00CE387E">
      <w:pPr>
        <w:rPr>
          <w:noProof/>
        </w:rPr>
      </w:pPr>
      <w:r w:rsidRPr="007504C9">
        <w:rPr>
          <w:noProof/>
          <w:sz w:val="16"/>
          <w:szCs w:val="16"/>
        </w:rPr>
        <w:t xml:space="preserve">                                                                  </w:t>
      </w:r>
      <w:r>
        <w:rPr>
          <w:noProof/>
          <w:sz w:val="16"/>
          <w:szCs w:val="16"/>
        </w:rPr>
        <w:t xml:space="preserve">                 </w:t>
      </w:r>
      <w:r w:rsidRPr="007022DD">
        <w:rPr>
          <w:noProof/>
        </w:rPr>
        <w:t xml:space="preserve">         </w:t>
      </w:r>
    </w:p>
    <w:p w:rsidR="00CE387E" w:rsidRDefault="00CE387E" w:rsidP="00CE387E">
      <w:pPr>
        <w:rPr>
          <w:noProof/>
          <w:sz w:val="16"/>
          <w:szCs w:val="16"/>
        </w:rPr>
      </w:pPr>
    </w:p>
    <w:p w:rsidR="00CE387E" w:rsidRDefault="00CE387E" w:rsidP="00CE387E">
      <w:pPr>
        <w:rPr>
          <w:noProof/>
          <w:sz w:val="16"/>
          <w:szCs w:val="16"/>
        </w:rPr>
      </w:pPr>
    </w:p>
    <w:p w:rsidR="00CE387E" w:rsidRDefault="00CE387E" w:rsidP="00CE387E">
      <w:pPr>
        <w:rPr>
          <w:noProof/>
          <w:sz w:val="16"/>
          <w:szCs w:val="16"/>
        </w:rPr>
      </w:pPr>
    </w:p>
    <w:p w:rsidR="00CE387E" w:rsidRPr="007504C9" w:rsidRDefault="00CE387E" w:rsidP="00CE387E">
      <w:pPr>
        <w:pStyle w:val="16"/>
        <w:spacing w:line="256" w:lineRule="auto"/>
        <w:jc w:val="center"/>
        <w:rPr>
          <w:color w:val="000000"/>
        </w:rPr>
      </w:pPr>
      <w:r w:rsidRPr="007504C9">
        <w:rPr>
          <w:noProof/>
          <w:sz w:val="16"/>
          <w:szCs w:val="16"/>
        </w:rPr>
        <w:t xml:space="preserve">                           </w:t>
      </w:r>
      <w:r w:rsidRPr="007504C9">
        <w:rPr>
          <w:color w:val="000000"/>
        </w:rPr>
        <w:t xml:space="preserve"> </w:t>
      </w:r>
    </w:p>
    <w:p w:rsidR="00CE387E" w:rsidRDefault="00CE387E" w:rsidP="00CE387E"/>
    <w:p w:rsidR="00CE387E" w:rsidRDefault="00CE387E" w:rsidP="00CE387E"/>
    <w:p w:rsidR="00F8537D" w:rsidRDefault="00F853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bookmarkStart w:id="0" w:name="_GoBack"/>
      <w:bookmarkEnd w:id="0"/>
    </w:p>
    <w:p w:rsidR="00F8537D" w:rsidRDefault="00F853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F8537D" w:rsidRDefault="00F853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8537D" w:rsidRDefault="00F853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8537D" w:rsidRDefault="00F853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8537D" w:rsidRDefault="00BA6F36">
      <w:pPr>
        <w:pStyle w:val="Normal1"/>
        <w:jc w:val="center"/>
      </w:pPr>
      <w:r>
        <w:rPr>
          <w:rFonts w:eastAsia="Calibri"/>
        </w:rPr>
        <w:t>ПРОГРАММА УЧЕБНОЙ ДИСЦИПЛИНЫ</w:t>
      </w:r>
    </w:p>
    <w:p w:rsidR="00F8537D" w:rsidRDefault="00BA6F36">
      <w:pPr>
        <w:jc w:val="center"/>
        <w:rPr>
          <w:sz w:val="28"/>
          <w:szCs w:val="28"/>
        </w:rPr>
      </w:pPr>
      <w:r>
        <w:rPr>
          <w:b/>
        </w:rPr>
        <w:t xml:space="preserve">ОП 07 </w:t>
      </w:r>
      <w:r>
        <w:rPr>
          <w:sz w:val="28"/>
          <w:szCs w:val="28"/>
        </w:rPr>
        <w:t xml:space="preserve">«ИНОСТРАННЫЙ ЯЗЫК В </w:t>
      </w:r>
    </w:p>
    <w:p w:rsidR="00F8537D" w:rsidRDefault="00BA6F3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ПРОФЕССИОНАЛЬНОЙ ДЕЯТЕЛЬНОСТИ»</w:t>
      </w:r>
    </w:p>
    <w:p w:rsidR="00F8537D" w:rsidRDefault="00F853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8537D" w:rsidRDefault="00BA6F36">
      <w:pPr>
        <w:pStyle w:val="Normal1"/>
        <w:jc w:val="center"/>
        <w:rPr>
          <w:rFonts w:eastAsia="Calibri"/>
          <w:caps/>
        </w:rPr>
      </w:pPr>
      <w:r>
        <w:rPr>
          <w:rFonts w:eastAsia="Calibri"/>
        </w:rPr>
        <w:t>для  профессии СПО</w:t>
      </w:r>
    </w:p>
    <w:p w:rsidR="00F8537D" w:rsidRDefault="00BA6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t>43.01.09 «Повар. Кондитер »</w:t>
      </w:r>
    </w:p>
    <w:p w:rsidR="00F8537D" w:rsidRDefault="00F853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8537D" w:rsidRDefault="00F853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both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rPr>
          <w:b/>
          <w:sz w:val="28"/>
          <w:szCs w:val="28"/>
          <w:u w:val="single"/>
        </w:rPr>
      </w:pPr>
    </w:p>
    <w:p w:rsidR="00F8537D" w:rsidRDefault="00F8537D">
      <w:pPr>
        <w:rPr>
          <w:sz w:val="28"/>
          <w:szCs w:val="28"/>
        </w:rPr>
      </w:pPr>
    </w:p>
    <w:p w:rsidR="00F8537D" w:rsidRDefault="00BA6F36">
      <w:pPr>
        <w:jc w:val="center"/>
        <w:rPr>
          <w:sz w:val="28"/>
          <w:szCs w:val="28"/>
        </w:rPr>
      </w:pPr>
      <w:r>
        <w:rPr>
          <w:sz w:val="28"/>
          <w:szCs w:val="28"/>
        </w:rPr>
        <w:t>2023 г.</w:t>
      </w:r>
    </w:p>
    <w:p w:rsidR="00F8537D" w:rsidRDefault="00F8537D">
      <w:pPr>
        <w:sectPr w:rsidR="00F8537D">
          <w:pgSz w:w="11906" w:h="16838"/>
          <w:pgMar w:top="1134" w:right="851" w:bottom="1134" w:left="1418" w:header="709" w:footer="709" w:gutter="0"/>
          <w:pgNumType w:start="2"/>
          <w:cols w:space="720"/>
        </w:sectPr>
      </w:pPr>
    </w:p>
    <w:p w:rsidR="00F8537D" w:rsidRDefault="00BA6F36">
      <w:pPr>
        <w:spacing w:after="5" w:line="269" w:lineRule="auto"/>
        <w:ind w:left="-15"/>
        <w:jc w:val="both"/>
      </w:pPr>
      <w:r>
        <w:lastRenderedPageBreak/>
        <w:t xml:space="preserve">Рабочая программа дисциплины </w:t>
      </w:r>
      <w:r>
        <w:rPr>
          <w:b/>
        </w:rPr>
        <w:t>Иностранный язык</w:t>
      </w:r>
      <w:r>
        <w:t xml:space="preserve"> разработана в соответствии с Федеральным государственным образовательным стандартом среднего профессионального образования по профессии  </w:t>
      </w:r>
      <w:r>
        <w:rPr>
          <w:b/>
        </w:rPr>
        <w:t xml:space="preserve">43.01.09 «Повар, кондитер» </w:t>
      </w:r>
    </w:p>
    <w:p w:rsidR="00F8537D" w:rsidRDefault="00BA6F36">
      <w:r>
        <w:rPr>
          <w:i/>
        </w:rPr>
        <w:t xml:space="preserve"> </w:t>
      </w:r>
    </w:p>
    <w:p w:rsidR="00F8537D" w:rsidRDefault="00BA6F36">
      <w:r>
        <w:t xml:space="preserve"> Организация разработчик ГАПОУ «ААПК»</w:t>
      </w:r>
    </w:p>
    <w:p w:rsidR="00F8537D" w:rsidRDefault="00BA6F36">
      <w:r>
        <w:rPr>
          <w:b/>
        </w:rPr>
        <w:t xml:space="preserve"> </w:t>
      </w:r>
    </w:p>
    <w:p w:rsidR="00F8537D" w:rsidRDefault="00BA6F36">
      <w:r>
        <w:rPr>
          <w:b/>
        </w:rPr>
        <w:t xml:space="preserve"> </w:t>
      </w:r>
      <w:r>
        <w:t xml:space="preserve">Разработчик: В.М. Галиева.– преподаватель общеобразовательных дисциплин </w:t>
      </w:r>
    </w:p>
    <w:p w:rsidR="00F8537D" w:rsidRDefault="00BA6F36">
      <w:r>
        <w:t xml:space="preserve"> </w:t>
      </w:r>
    </w:p>
    <w:p w:rsidR="00F8537D" w:rsidRDefault="00BA6F36">
      <w:r>
        <w:t>Рекомендовано Педагогическим Советом  ГАПОУ «ААПК»</w:t>
      </w:r>
    </w:p>
    <w:p w:rsidR="00F8537D" w:rsidRDefault="00F8537D">
      <w:pPr>
        <w:ind w:left="58"/>
      </w:pPr>
    </w:p>
    <w:p w:rsidR="00F8537D" w:rsidRDefault="00BA6F36">
      <w:r>
        <w:t>Заключение педагогического совета №1 от 08 ГАПОУ «ААПК»</w:t>
      </w:r>
    </w:p>
    <w:p w:rsidR="00F8537D" w:rsidRDefault="00F8537D">
      <w:pPr>
        <w:ind w:left="58"/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BA6F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8537D" w:rsidRDefault="00F8537D">
      <w:pPr>
        <w:jc w:val="center"/>
      </w:pPr>
    </w:p>
    <w:tbl>
      <w:tblPr>
        <w:tblW w:w="0" w:type="auto"/>
        <w:tblInd w:w="659" w:type="dxa"/>
        <w:tblLook w:val="04A0" w:firstRow="1" w:lastRow="0" w:firstColumn="1" w:lastColumn="0" w:noHBand="0" w:noVBand="1"/>
      </w:tblPr>
      <w:tblGrid>
        <w:gridCol w:w="7648"/>
        <w:gridCol w:w="1898"/>
      </w:tblGrid>
      <w:tr w:rsidR="00F8537D">
        <w:trPr>
          <w:trHeight w:val="242"/>
        </w:trPr>
        <w:tc>
          <w:tcPr>
            <w:tcW w:w="7668" w:type="dxa"/>
          </w:tcPr>
          <w:p w:rsidR="00F8537D" w:rsidRDefault="00F8537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03" w:type="dxa"/>
          </w:tcPr>
          <w:p w:rsidR="00F8537D" w:rsidRDefault="00BA6F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F8537D">
        <w:tc>
          <w:tcPr>
            <w:tcW w:w="7668" w:type="dxa"/>
          </w:tcPr>
          <w:p w:rsidR="00F8537D" w:rsidRDefault="00BA6F36">
            <w:pPr>
              <w:rPr>
                <w:lang w:eastAsia="en-US"/>
              </w:rPr>
            </w:pPr>
            <w:r>
              <w:rPr>
                <w:lang w:eastAsia="en-US"/>
              </w:rPr>
              <w:t>ОБЩАЯ ХАРАКТЕРИСТИКА РАБОЧЕЙ ПРОГРАММЫ УЧЕБНОЙ ДИСЦИПЛИНЫ</w:t>
            </w:r>
          </w:p>
          <w:p w:rsidR="00F8537D" w:rsidRDefault="00F8537D">
            <w:pPr>
              <w:rPr>
                <w:lang w:eastAsia="en-US"/>
              </w:rPr>
            </w:pPr>
          </w:p>
        </w:tc>
        <w:tc>
          <w:tcPr>
            <w:tcW w:w="1903" w:type="dxa"/>
          </w:tcPr>
          <w:p w:rsidR="00F8537D" w:rsidRDefault="00BA6F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F8537D">
        <w:tc>
          <w:tcPr>
            <w:tcW w:w="7668" w:type="dxa"/>
          </w:tcPr>
          <w:p w:rsidR="00F8537D" w:rsidRDefault="00BA6F36">
            <w:pPr>
              <w:rPr>
                <w:lang w:eastAsia="en-US"/>
              </w:rPr>
            </w:pPr>
            <w:r>
              <w:rPr>
                <w:lang w:eastAsia="en-US"/>
              </w:rPr>
              <w:t>СТРУКТУРА И СОДЕРЖАНИЕ УЧЕБНОЙ ДИСЦИПЛИНЫ</w:t>
            </w:r>
          </w:p>
          <w:p w:rsidR="00F8537D" w:rsidRDefault="00F8537D">
            <w:pPr>
              <w:rPr>
                <w:lang w:eastAsia="en-US"/>
              </w:rPr>
            </w:pPr>
          </w:p>
        </w:tc>
        <w:tc>
          <w:tcPr>
            <w:tcW w:w="1903" w:type="dxa"/>
          </w:tcPr>
          <w:p w:rsidR="00F8537D" w:rsidRDefault="00BA6F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F8537D">
        <w:trPr>
          <w:trHeight w:val="670"/>
        </w:trPr>
        <w:tc>
          <w:tcPr>
            <w:tcW w:w="7668" w:type="dxa"/>
          </w:tcPr>
          <w:p w:rsidR="00F8537D" w:rsidRDefault="00BA6F36">
            <w:pPr>
              <w:rPr>
                <w:lang w:eastAsia="en-US"/>
              </w:rPr>
            </w:pPr>
            <w:r>
              <w:rPr>
                <w:lang w:eastAsia="en-US"/>
              </w:rPr>
              <w:t>УСЛОВИЯ РЕАЛИЗАЦИИ  УЧЕБНОЙ ДИСЦИПЛИНЫ</w:t>
            </w:r>
          </w:p>
          <w:p w:rsidR="00F8537D" w:rsidRDefault="00F8537D">
            <w:pPr>
              <w:rPr>
                <w:lang w:eastAsia="en-US"/>
              </w:rPr>
            </w:pPr>
          </w:p>
        </w:tc>
        <w:tc>
          <w:tcPr>
            <w:tcW w:w="1903" w:type="dxa"/>
          </w:tcPr>
          <w:p w:rsidR="00F8537D" w:rsidRDefault="00BA6F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F8537D">
        <w:tc>
          <w:tcPr>
            <w:tcW w:w="7668" w:type="dxa"/>
          </w:tcPr>
          <w:p w:rsidR="00F8537D" w:rsidRDefault="00BA6F36">
            <w:pPr>
              <w:rPr>
                <w:lang w:eastAsia="en-US"/>
              </w:rPr>
            </w:pPr>
            <w:r>
              <w:rPr>
                <w:lang w:eastAsia="en-US"/>
              </w:rPr>
              <w:t>КОНТРОЛЬ И ОЦЕНКА РЕЗУЛЬТАТОВ ОСВОЕНИЯ УЧЕБНОЙ ДИСЦИПЛИНЫ</w:t>
            </w:r>
          </w:p>
          <w:p w:rsidR="00F8537D" w:rsidRDefault="00F8537D">
            <w:pPr>
              <w:rPr>
                <w:lang w:eastAsia="en-US"/>
              </w:rPr>
            </w:pPr>
          </w:p>
        </w:tc>
        <w:tc>
          <w:tcPr>
            <w:tcW w:w="1903" w:type="dxa"/>
          </w:tcPr>
          <w:p w:rsidR="00F8537D" w:rsidRDefault="00BA6F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</w:tbl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  <w:rPr>
          <w:sz w:val="28"/>
          <w:szCs w:val="28"/>
        </w:rPr>
      </w:pPr>
    </w:p>
    <w:p w:rsidR="00F8537D" w:rsidRDefault="00F8537D">
      <w:pPr>
        <w:jc w:val="center"/>
      </w:pPr>
    </w:p>
    <w:p w:rsidR="00F8537D" w:rsidRDefault="00F8537D">
      <w:pPr>
        <w:jc w:val="center"/>
      </w:pPr>
    </w:p>
    <w:p w:rsidR="00F8537D" w:rsidRDefault="00F8537D">
      <w:pPr>
        <w:jc w:val="center"/>
        <w:rPr>
          <w:b/>
          <w:sz w:val="28"/>
          <w:szCs w:val="28"/>
        </w:rPr>
      </w:pPr>
    </w:p>
    <w:p w:rsidR="00F8537D" w:rsidRDefault="00F8537D">
      <w:pPr>
        <w:jc w:val="center"/>
      </w:pPr>
    </w:p>
    <w:p w:rsidR="00F8537D" w:rsidRDefault="00F8537D">
      <w:pPr>
        <w:jc w:val="center"/>
      </w:pPr>
    </w:p>
    <w:p w:rsidR="00F8537D" w:rsidRDefault="00F8537D">
      <w:pPr>
        <w:jc w:val="center"/>
      </w:pPr>
    </w:p>
    <w:p w:rsidR="00F8537D" w:rsidRDefault="00F8537D">
      <w:pPr>
        <w:jc w:val="center"/>
        <w:rPr>
          <w:bCs/>
          <w:i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jc w:val="center"/>
        <w:rPr>
          <w:b/>
          <w:sz w:val="28"/>
          <w:szCs w:val="28"/>
          <w:u w:val="single"/>
        </w:rPr>
      </w:pPr>
    </w:p>
    <w:p w:rsidR="00F8537D" w:rsidRDefault="00F8537D">
      <w:pPr>
        <w:rPr>
          <w:b/>
          <w:sz w:val="28"/>
          <w:szCs w:val="28"/>
          <w:u w:val="single"/>
        </w:rPr>
      </w:pPr>
    </w:p>
    <w:p w:rsidR="00F8537D" w:rsidRDefault="00F8537D">
      <w:pPr>
        <w:rPr>
          <w:b/>
          <w:sz w:val="28"/>
          <w:szCs w:val="28"/>
          <w:u w:val="single"/>
        </w:rPr>
      </w:pPr>
    </w:p>
    <w:p w:rsidR="00F8537D" w:rsidRDefault="00F8537D">
      <w:pPr>
        <w:rPr>
          <w:b/>
          <w:sz w:val="28"/>
          <w:szCs w:val="28"/>
          <w:u w:val="single"/>
        </w:rPr>
      </w:pPr>
    </w:p>
    <w:p w:rsidR="00F8537D" w:rsidRDefault="00F8537D">
      <w:pPr>
        <w:rPr>
          <w:b/>
          <w:sz w:val="28"/>
          <w:szCs w:val="28"/>
          <w:u w:val="single"/>
        </w:rPr>
      </w:pPr>
    </w:p>
    <w:p w:rsidR="00F8537D" w:rsidRDefault="00F8537D">
      <w:pPr>
        <w:rPr>
          <w:b/>
          <w:sz w:val="28"/>
          <w:szCs w:val="28"/>
          <w:u w:val="single"/>
        </w:rPr>
      </w:pPr>
    </w:p>
    <w:p w:rsidR="00F8537D" w:rsidRDefault="00F8537D">
      <w:pPr>
        <w:rPr>
          <w:b/>
          <w:sz w:val="28"/>
          <w:szCs w:val="28"/>
          <w:u w:val="single"/>
          <w:lang w:val="en-US"/>
        </w:rPr>
      </w:pPr>
    </w:p>
    <w:p w:rsidR="00F8537D" w:rsidRDefault="00F8537D">
      <w:pPr>
        <w:rPr>
          <w:b/>
          <w:sz w:val="28"/>
          <w:szCs w:val="28"/>
          <w:u w:val="single"/>
          <w:lang w:val="en-US"/>
        </w:rPr>
      </w:pPr>
    </w:p>
    <w:p w:rsidR="00F8537D" w:rsidRDefault="00F8537D">
      <w:pPr>
        <w:rPr>
          <w:b/>
          <w:sz w:val="28"/>
          <w:szCs w:val="28"/>
          <w:u w:val="single"/>
        </w:rPr>
      </w:pPr>
    </w:p>
    <w:p w:rsidR="00F8537D" w:rsidRDefault="00BA6F36">
      <w:pPr>
        <w:pStyle w:val="af4"/>
        <w:numPr>
          <w:ilvl w:val="0"/>
          <w:numId w:val="2"/>
        </w:numPr>
        <w:jc w:val="center"/>
        <w:rPr>
          <w:b/>
          <w:sz w:val="28"/>
          <w:szCs w:val="28"/>
          <w:u w:val="single"/>
        </w:rPr>
      </w:pPr>
      <w:r>
        <w:rPr>
          <w:b/>
        </w:rPr>
        <w:lastRenderedPageBreak/>
        <w:t xml:space="preserve">ОБЩАЯ ХАРАКТЕРИСТИКА РАБОЧЕЙ ПРОГРАММЫ УЧЕБНОЙ ДИСЦИПЛИНЫ </w:t>
      </w:r>
      <w:r>
        <w:rPr>
          <w:b/>
          <w:sz w:val="28"/>
          <w:szCs w:val="28"/>
          <w:u w:val="single"/>
        </w:rPr>
        <w:t xml:space="preserve">ОПЦ.07 «ИНОСТРАННЫЙ ЯЗЫК В  </w:t>
      </w:r>
    </w:p>
    <w:p w:rsidR="00F8537D" w:rsidRDefault="00BA6F36">
      <w:pPr>
        <w:jc w:val="center"/>
        <w:rPr>
          <w:b/>
        </w:rPr>
      </w:pPr>
      <w:r>
        <w:rPr>
          <w:b/>
          <w:sz w:val="28"/>
          <w:szCs w:val="28"/>
          <w:u w:val="single"/>
        </w:rPr>
        <w:t>ПРОФЕССИОНАЛЬНОЙ ДЕЯТЕЛЬНОСТИ»</w:t>
      </w:r>
    </w:p>
    <w:p w:rsidR="00F8537D" w:rsidRDefault="00F8537D">
      <w:pPr>
        <w:rPr>
          <w:b/>
        </w:rPr>
      </w:pPr>
    </w:p>
    <w:p w:rsidR="00F8537D" w:rsidRDefault="00BA6F36">
      <w:pPr>
        <w:jc w:val="both"/>
        <w:rPr>
          <w:b/>
        </w:rPr>
      </w:pPr>
      <w:r>
        <w:rPr>
          <w:b/>
        </w:rPr>
        <w:t xml:space="preserve">1.1.  Место дисциплины в структуре основной образовательной программы: </w:t>
      </w:r>
    </w:p>
    <w:p w:rsidR="00F8537D" w:rsidRDefault="00BA6F36">
      <w:pPr>
        <w:jc w:val="both"/>
      </w:pPr>
      <w:r>
        <w:tab/>
        <w:t xml:space="preserve">Учебная дисциплина ОПЦ.07 «Иностранный язык в сфере профессиональной деятельности» является обязательной частью общепрофессионального цикла основной образовательной программы в соответствии с ФГОС по профессии 43.01.09 </w:t>
      </w:r>
      <w:r>
        <w:rPr>
          <w:u w:val="single"/>
        </w:rPr>
        <w:t>Повар, кондитер.</w:t>
      </w:r>
    </w:p>
    <w:p w:rsidR="00F8537D" w:rsidRDefault="00BA6F36">
      <w:pPr>
        <w:jc w:val="both"/>
        <w:rPr>
          <w:b/>
        </w:rPr>
      </w:pPr>
      <w:r>
        <w:tab/>
        <w:t>Учебная</w:t>
      </w:r>
      <w:r>
        <w:rPr>
          <w:b/>
        </w:rPr>
        <w:t xml:space="preserve"> </w:t>
      </w:r>
      <w:r>
        <w:t>дисциплина ОПЦ.07 «Иностранный язык в сфере профессиональной деятельности»  обеспечивает формирование общих компетенций по всем видам деятельности ФГОС по профессии 43.01.09 Повар, кондитер. Дисциплина входит в общепрофессиональный учебный цикл, имеет межпредметные связи со всеми профессиональными модулями в области профессиональной терминологии на иностранном языке.</w:t>
      </w:r>
    </w:p>
    <w:p w:rsidR="00F8537D" w:rsidRDefault="00F8537D">
      <w:pPr>
        <w:rPr>
          <w:b/>
        </w:rPr>
      </w:pPr>
    </w:p>
    <w:p w:rsidR="00F8537D" w:rsidRDefault="00BA6F36">
      <w:pPr>
        <w:jc w:val="both"/>
        <w:rPr>
          <w:b/>
        </w:rPr>
      </w:pPr>
      <w:r>
        <w:rPr>
          <w:b/>
        </w:rPr>
        <w:t>1.2. Цель и планируемые результаты освоения дисциплины:</w:t>
      </w:r>
    </w:p>
    <w:p w:rsidR="00F8537D" w:rsidRDefault="00BA6F36">
      <w:pPr>
        <w:jc w:val="both"/>
      </w:pPr>
      <w:r>
        <w:t xml:space="preserve">Программа предназначена для обучения студентов английскому языку. В результате изучения дисциплины обучающийся должен овладеть навыками свободного владения устной речью в рамках, определенных профессиональной тематикой, необходимой для обслуживания иностранных граждан (туристов) в предприятиях общественного питания, а так же должен </w:t>
      </w:r>
    </w:p>
    <w:p w:rsidR="00F8537D" w:rsidRDefault="00BA6F36">
      <w:pPr>
        <w:jc w:val="both"/>
        <w:rPr>
          <w:sz w:val="20"/>
          <w:szCs w:val="20"/>
        </w:rPr>
      </w:pPr>
      <w:r>
        <w:rPr>
          <w:i/>
          <w:iCs/>
        </w:rPr>
        <w:t>знать:</w:t>
      </w:r>
    </w:p>
    <w:p w:rsidR="00F8537D" w:rsidRDefault="00F8537D">
      <w:pPr>
        <w:jc w:val="both"/>
        <w:rPr>
          <w:sz w:val="20"/>
          <w:szCs w:val="20"/>
        </w:rPr>
      </w:pPr>
    </w:p>
    <w:p w:rsidR="00F8537D" w:rsidRDefault="00BA6F36">
      <w:pPr>
        <w:pStyle w:val="af4"/>
        <w:numPr>
          <w:ilvl w:val="0"/>
          <w:numId w:val="3"/>
        </w:numPr>
        <w:jc w:val="both"/>
      </w:pPr>
      <w:r>
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</w:r>
    </w:p>
    <w:p w:rsidR="00F8537D" w:rsidRDefault="00F8537D">
      <w:pPr>
        <w:jc w:val="both"/>
      </w:pPr>
    </w:p>
    <w:p w:rsidR="00F8537D" w:rsidRDefault="00BA6F36">
      <w:pPr>
        <w:pStyle w:val="af4"/>
        <w:numPr>
          <w:ilvl w:val="0"/>
          <w:numId w:val="3"/>
        </w:numPr>
        <w:jc w:val="both"/>
      </w:pPr>
      <w:r>
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</w:r>
    </w:p>
    <w:p w:rsidR="00F8537D" w:rsidRDefault="00F8537D">
      <w:pPr>
        <w:jc w:val="both"/>
        <w:rPr>
          <w:sz w:val="20"/>
          <w:szCs w:val="20"/>
        </w:rPr>
      </w:pPr>
    </w:p>
    <w:p w:rsidR="00F8537D" w:rsidRDefault="00BA6F36">
      <w:pPr>
        <w:pStyle w:val="af4"/>
        <w:numPr>
          <w:ilvl w:val="0"/>
          <w:numId w:val="3"/>
        </w:numPr>
        <w:jc w:val="both"/>
        <w:rPr>
          <w:sz w:val="20"/>
          <w:szCs w:val="20"/>
        </w:rPr>
      </w:pPr>
      <w:r>
        <w:t>простые предложения, распространенные за счет однородных членов предложения и/или второстепенных членов предложения;</w:t>
      </w:r>
    </w:p>
    <w:p w:rsidR="00F8537D" w:rsidRDefault="00BA6F36">
      <w:pPr>
        <w:pStyle w:val="af4"/>
        <w:numPr>
          <w:ilvl w:val="0"/>
          <w:numId w:val="3"/>
        </w:numPr>
        <w:jc w:val="both"/>
        <w:rPr>
          <w:sz w:val="20"/>
          <w:szCs w:val="20"/>
        </w:rPr>
      </w:pPr>
      <w:r>
        <w:t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</w:t>
      </w:r>
    </w:p>
    <w:p w:rsidR="00F8537D" w:rsidRDefault="00F8537D">
      <w:pPr>
        <w:jc w:val="both"/>
      </w:pPr>
    </w:p>
    <w:p w:rsidR="00F8537D" w:rsidRDefault="00BA6F36">
      <w:pPr>
        <w:pStyle w:val="af4"/>
        <w:numPr>
          <w:ilvl w:val="0"/>
          <w:numId w:val="3"/>
        </w:numPr>
        <w:jc w:val="both"/>
      </w:pPr>
      <w:r>
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</w:r>
    </w:p>
    <w:p w:rsidR="00F8537D" w:rsidRDefault="00F8537D">
      <w:pPr>
        <w:jc w:val="both"/>
        <w:rPr>
          <w:sz w:val="20"/>
          <w:szCs w:val="20"/>
        </w:rPr>
      </w:pPr>
    </w:p>
    <w:p w:rsidR="00F8537D" w:rsidRDefault="00BA6F36">
      <w:pPr>
        <w:pStyle w:val="af4"/>
        <w:numPr>
          <w:ilvl w:val="0"/>
          <w:numId w:val="3"/>
        </w:numPr>
        <w:jc w:val="both"/>
        <w:rPr>
          <w:sz w:val="20"/>
          <w:szCs w:val="20"/>
        </w:rPr>
      </w:pPr>
      <w:r>
        <w:t xml:space="preserve">артикль: определенный, неопределенный, нулевой. Основные </w:t>
      </w:r>
      <w:r>
        <w:rPr>
          <w:sz w:val="23"/>
          <w:szCs w:val="23"/>
        </w:rPr>
        <w:t>случаи</w:t>
      </w:r>
      <w:r>
        <w:t xml:space="preserve"> употребления определенного и неопределенного артикля. Употребление существительных без артикля.</w:t>
      </w:r>
    </w:p>
    <w:p w:rsidR="00F8537D" w:rsidRDefault="00F8537D">
      <w:pPr>
        <w:jc w:val="both"/>
        <w:rPr>
          <w:sz w:val="20"/>
          <w:szCs w:val="20"/>
        </w:rPr>
      </w:pPr>
    </w:p>
    <w:p w:rsidR="00F8537D" w:rsidRDefault="00BA6F36">
      <w:pPr>
        <w:pStyle w:val="af4"/>
        <w:numPr>
          <w:ilvl w:val="0"/>
          <w:numId w:val="3"/>
        </w:numPr>
        <w:jc w:val="both"/>
      </w:pPr>
      <w:r>
        <w:t>имена прилагательные в положительной, сравнительной и превосходной степенях, образованные по правилу, а также исключения.</w:t>
      </w:r>
    </w:p>
    <w:p w:rsidR="00F8537D" w:rsidRDefault="00BA6F36">
      <w:pPr>
        <w:pStyle w:val="af4"/>
        <w:numPr>
          <w:ilvl w:val="0"/>
          <w:numId w:val="3"/>
        </w:numPr>
        <w:jc w:val="both"/>
      </w:pPr>
      <w:r>
        <w:t>наречия в сравнительной и превосходной степенях. Неопределенные наречия,</w:t>
      </w:r>
    </w:p>
    <w:p w:rsidR="00F8537D" w:rsidRDefault="00BA6F36">
      <w:pPr>
        <w:pStyle w:val="af4"/>
        <w:numPr>
          <w:ilvl w:val="0"/>
          <w:numId w:val="3"/>
        </w:numPr>
        <w:jc w:val="both"/>
        <w:rPr>
          <w:lang w:val="en-US"/>
        </w:rPr>
      </w:pPr>
      <w:r>
        <w:rPr>
          <w:sz w:val="23"/>
          <w:szCs w:val="23"/>
        </w:rPr>
        <w:t>Количественные</w:t>
      </w:r>
      <w:r>
        <w:rPr>
          <w:sz w:val="23"/>
          <w:szCs w:val="23"/>
          <w:lang w:val="en-US"/>
        </w:rPr>
        <w:t xml:space="preserve"> </w:t>
      </w:r>
      <w:r>
        <w:rPr>
          <w:sz w:val="23"/>
          <w:szCs w:val="23"/>
        </w:rPr>
        <w:t>местоимения</w:t>
      </w:r>
      <w:r>
        <w:rPr>
          <w:sz w:val="23"/>
          <w:szCs w:val="23"/>
          <w:lang w:val="en-US"/>
        </w:rPr>
        <w:t xml:space="preserve"> much, many, few, a few, little, a little.</w:t>
      </w:r>
    </w:p>
    <w:p w:rsidR="00F8537D" w:rsidRDefault="00F8537D">
      <w:pPr>
        <w:jc w:val="both"/>
        <w:rPr>
          <w:lang w:val="en-US"/>
        </w:rPr>
      </w:pPr>
    </w:p>
    <w:p w:rsidR="00F8537D" w:rsidRDefault="00BA6F36">
      <w:pPr>
        <w:pStyle w:val="af4"/>
        <w:numPr>
          <w:ilvl w:val="0"/>
          <w:numId w:val="3"/>
        </w:numPr>
        <w:jc w:val="both"/>
      </w:pPr>
      <w:r>
        <w:t>глагол, понятие глагола-связки.Образование и  употребление глаголов в Present,</w:t>
      </w:r>
    </w:p>
    <w:p w:rsidR="00F8537D" w:rsidRDefault="00F8537D">
      <w:pPr>
        <w:jc w:val="both"/>
        <w:rPr>
          <w:sz w:val="20"/>
          <w:szCs w:val="20"/>
        </w:rPr>
      </w:pPr>
    </w:p>
    <w:p w:rsidR="00F8537D" w:rsidRDefault="00BA6F36">
      <w:pPr>
        <w:pStyle w:val="af4"/>
        <w:numPr>
          <w:ilvl w:val="0"/>
          <w:numId w:val="3"/>
        </w:numPr>
        <w:jc w:val="both"/>
        <w:rPr>
          <w:sz w:val="20"/>
          <w:szCs w:val="20"/>
          <w:lang w:val="en-US"/>
        </w:rPr>
      </w:pPr>
      <w:r>
        <w:rPr>
          <w:lang w:val="en-US"/>
        </w:rPr>
        <w:t>Past, Future Simple/Indefinite, Present, Past, Future Continuous/Progressive, Present, Past, Future Perfect;</w:t>
      </w:r>
    </w:p>
    <w:p w:rsidR="00F8537D" w:rsidRDefault="00F8537D">
      <w:pPr>
        <w:jc w:val="both"/>
        <w:rPr>
          <w:sz w:val="20"/>
          <w:szCs w:val="20"/>
          <w:lang w:val="en-US"/>
        </w:rPr>
      </w:pPr>
    </w:p>
    <w:p w:rsidR="00F8537D" w:rsidRDefault="00BA6F36">
      <w:pPr>
        <w:jc w:val="both"/>
        <w:rPr>
          <w:sz w:val="20"/>
          <w:szCs w:val="20"/>
        </w:rPr>
      </w:pPr>
      <w:r>
        <w:rPr>
          <w:i/>
          <w:iCs/>
        </w:rPr>
        <w:t>уметь:</w:t>
      </w:r>
    </w:p>
    <w:p w:rsidR="00F8537D" w:rsidRDefault="00BA6F36">
      <w:pPr>
        <w:jc w:val="both"/>
        <w:rPr>
          <w:sz w:val="20"/>
          <w:szCs w:val="20"/>
        </w:rPr>
      </w:pPr>
      <w:r>
        <w:rPr>
          <w:i/>
          <w:iCs/>
        </w:rPr>
        <w:t>Общие умения:</w:t>
      </w:r>
    </w:p>
    <w:p w:rsidR="00F8537D" w:rsidRDefault="00BA6F36">
      <w:pPr>
        <w:pStyle w:val="af4"/>
        <w:numPr>
          <w:ilvl w:val="0"/>
          <w:numId w:val="4"/>
        </w:numPr>
        <w:jc w:val="both"/>
      </w:pPr>
      <w:r>
        <w:t>использовать языковые средства для общения (устного и письменного) на иностранном языке на профессиональные и повседневные темы;</w:t>
      </w:r>
    </w:p>
    <w:p w:rsidR="00F8537D" w:rsidRDefault="00BA6F36">
      <w:pPr>
        <w:pStyle w:val="af4"/>
        <w:numPr>
          <w:ilvl w:val="0"/>
          <w:numId w:val="5"/>
        </w:numPr>
        <w:jc w:val="both"/>
      </w:pPr>
      <w:r>
        <w:lastRenderedPageBreak/>
        <w:t>владеть техникой перевода (со словарем) профессионально-ориентированных текстов;</w:t>
      </w:r>
    </w:p>
    <w:p w:rsidR="00F8537D" w:rsidRDefault="00BA6F36">
      <w:pPr>
        <w:pStyle w:val="af4"/>
        <w:numPr>
          <w:ilvl w:val="0"/>
          <w:numId w:val="5"/>
        </w:numPr>
        <w:jc w:val="both"/>
      </w:pPr>
      <w:r>
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общения;</w:t>
      </w:r>
    </w:p>
    <w:p w:rsidR="00F8537D" w:rsidRDefault="00F8537D">
      <w:pPr>
        <w:jc w:val="both"/>
        <w:rPr>
          <w:sz w:val="20"/>
          <w:szCs w:val="20"/>
        </w:rPr>
      </w:pPr>
    </w:p>
    <w:p w:rsidR="00F8537D" w:rsidRDefault="00BA6F36">
      <w:pPr>
        <w:jc w:val="both"/>
        <w:rPr>
          <w:sz w:val="20"/>
          <w:szCs w:val="20"/>
        </w:rPr>
      </w:pPr>
      <w:r>
        <w:rPr>
          <w:i/>
          <w:iCs/>
        </w:rPr>
        <w:t>Диалогическая речь</w:t>
      </w:r>
    </w:p>
    <w:p w:rsidR="00F8537D" w:rsidRDefault="00BA6F36">
      <w:pPr>
        <w:pStyle w:val="af4"/>
        <w:numPr>
          <w:ilvl w:val="0"/>
          <w:numId w:val="6"/>
        </w:numPr>
        <w:jc w:val="both"/>
      </w:pPr>
      <w:r>
        <w:t>участвовать в дискуссии/беседе на знакомую тему;</w:t>
      </w:r>
    </w:p>
    <w:p w:rsidR="00F8537D" w:rsidRDefault="00BA6F36">
      <w:pPr>
        <w:pStyle w:val="af4"/>
        <w:numPr>
          <w:ilvl w:val="0"/>
          <w:numId w:val="6"/>
        </w:numPr>
        <w:jc w:val="both"/>
      </w:pPr>
      <w:r>
        <w:t>осуществлять запрос и обобщение информации;</w:t>
      </w:r>
    </w:p>
    <w:p w:rsidR="00F8537D" w:rsidRDefault="00BA6F36">
      <w:pPr>
        <w:pStyle w:val="af4"/>
        <w:numPr>
          <w:ilvl w:val="0"/>
          <w:numId w:val="6"/>
        </w:numPr>
        <w:jc w:val="both"/>
      </w:pPr>
      <w:r>
        <w:t>обращаться за разъяснениями;</w:t>
      </w:r>
    </w:p>
    <w:p w:rsidR="00F8537D" w:rsidRDefault="00BA6F36">
      <w:pPr>
        <w:pStyle w:val="af4"/>
        <w:numPr>
          <w:ilvl w:val="0"/>
          <w:numId w:val="6"/>
        </w:numPr>
        <w:jc w:val="both"/>
      </w:pPr>
      <w:r>
        <w:t>выражать свое отношение (согласие, несогласие, оценку)</w:t>
      </w:r>
    </w:p>
    <w:p w:rsidR="00F8537D" w:rsidRDefault="00BA6F36">
      <w:pPr>
        <w:pStyle w:val="af4"/>
        <w:numPr>
          <w:ilvl w:val="0"/>
          <w:numId w:val="6"/>
        </w:numPr>
        <w:jc w:val="both"/>
      </w:pPr>
      <w:r>
        <w:t>высказыванию  собеседника, свое мнение по обсуждаемой теме;</w:t>
      </w:r>
    </w:p>
    <w:p w:rsidR="00F8537D" w:rsidRDefault="00BA6F36">
      <w:pPr>
        <w:pStyle w:val="af4"/>
        <w:numPr>
          <w:ilvl w:val="0"/>
          <w:numId w:val="6"/>
        </w:numPr>
        <w:jc w:val="both"/>
      </w:pPr>
      <w:r>
        <w:t>вступать в общение (порождение инициативных реплик для начала разговора, при переходе к новым темам);</w:t>
      </w:r>
    </w:p>
    <w:p w:rsidR="00F8537D" w:rsidRDefault="00BA6F36">
      <w:pPr>
        <w:pStyle w:val="af4"/>
        <w:numPr>
          <w:ilvl w:val="0"/>
          <w:numId w:val="6"/>
        </w:numPr>
        <w:jc w:val="both"/>
      </w:pPr>
      <w:r>
        <w:t>поддерживать общение или переходить к новой теме (порождение реактивных реплик</w:t>
      </w:r>
    </w:p>
    <w:p w:rsidR="00F8537D" w:rsidRDefault="00BA6F36">
      <w:pPr>
        <w:pStyle w:val="af4"/>
        <w:numPr>
          <w:ilvl w:val="0"/>
          <w:numId w:val="6"/>
        </w:numPr>
        <w:jc w:val="both"/>
      </w:pPr>
      <w:r>
        <w:t>– ответы на вопросы собеседника, а также комментарии, замечания, выражение отношения);</w:t>
      </w:r>
    </w:p>
    <w:p w:rsidR="00F8537D" w:rsidRDefault="00BA6F36">
      <w:pPr>
        <w:pStyle w:val="af4"/>
        <w:numPr>
          <w:ilvl w:val="0"/>
          <w:numId w:val="6"/>
        </w:numPr>
        <w:jc w:val="both"/>
      </w:pPr>
      <w:r>
        <w:t>завершать общение;</w:t>
      </w:r>
    </w:p>
    <w:p w:rsidR="00F8537D" w:rsidRDefault="00F8537D">
      <w:pPr>
        <w:jc w:val="both"/>
        <w:rPr>
          <w:sz w:val="20"/>
          <w:szCs w:val="20"/>
        </w:rPr>
      </w:pPr>
    </w:p>
    <w:p w:rsidR="00F8537D" w:rsidRDefault="00BA6F36">
      <w:pPr>
        <w:jc w:val="both"/>
        <w:rPr>
          <w:sz w:val="20"/>
          <w:szCs w:val="20"/>
        </w:rPr>
      </w:pPr>
      <w:r>
        <w:rPr>
          <w:i/>
          <w:iCs/>
        </w:rPr>
        <w:t>Монологическая речь</w:t>
      </w:r>
    </w:p>
    <w:p w:rsidR="00F8537D" w:rsidRDefault="00BA6F36">
      <w:pPr>
        <w:pStyle w:val="af4"/>
        <w:numPr>
          <w:ilvl w:val="0"/>
          <w:numId w:val="7"/>
        </w:numPr>
        <w:jc w:val="both"/>
      </w:pPr>
      <w:r>
        <w:t>делать сообщения, содержащие наиболее важную информацию по теме, проблеме;</w:t>
      </w:r>
    </w:p>
    <w:p w:rsidR="00F8537D" w:rsidRDefault="00BA6F36">
      <w:pPr>
        <w:pStyle w:val="af4"/>
        <w:numPr>
          <w:ilvl w:val="0"/>
          <w:numId w:val="7"/>
        </w:numPr>
        <w:jc w:val="both"/>
      </w:pPr>
      <w:r>
        <w:t>кратко передавать содержание полученной информации;</w:t>
      </w:r>
    </w:p>
    <w:p w:rsidR="00F8537D" w:rsidRDefault="00BA6F36">
      <w:pPr>
        <w:pStyle w:val="af4"/>
        <w:numPr>
          <w:ilvl w:val="0"/>
          <w:numId w:val="7"/>
        </w:numPr>
        <w:jc w:val="both"/>
      </w:pPr>
      <w:r>
        <w:t>в содержательном плане совершенствовать смысловую завершенность, логичность, целостность, выразительность и уместность.</w:t>
      </w:r>
    </w:p>
    <w:p w:rsidR="00F8537D" w:rsidRDefault="00F8537D">
      <w:pPr>
        <w:jc w:val="both"/>
        <w:rPr>
          <w:sz w:val="20"/>
          <w:szCs w:val="20"/>
        </w:rPr>
      </w:pPr>
    </w:p>
    <w:p w:rsidR="00F8537D" w:rsidRDefault="00BA6F36">
      <w:pPr>
        <w:jc w:val="both"/>
        <w:rPr>
          <w:sz w:val="20"/>
          <w:szCs w:val="20"/>
        </w:rPr>
      </w:pPr>
      <w:r>
        <w:rPr>
          <w:i/>
          <w:iCs/>
        </w:rPr>
        <w:t>Письменная речь</w:t>
      </w:r>
    </w:p>
    <w:p w:rsidR="00F8537D" w:rsidRDefault="00BA6F36">
      <w:pPr>
        <w:pStyle w:val="af4"/>
        <w:numPr>
          <w:ilvl w:val="0"/>
          <w:numId w:val="8"/>
        </w:numPr>
        <w:jc w:val="both"/>
      </w:pPr>
      <w:r>
        <w:t>небольшой рассказ (эссе);</w:t>
      </w:r>
    </w:p>
    <w:p w:rsidR="00F8537D" w:rsidRDefault="00BA6F36">
      <w:pPr>
        <w:pStyle w:val="af4"/>
        <w:numPr>
          <w:ilvl w:val="0"/>
          <w:numId w:val="8"/>
        </w:numPr>
        <w:jc w:val="both"/>
      </w:pPr>
      <w:r>
        <w:t>заполнение анкет, бланков;</w:t>
      </w:r>
    </w:p>
    <w:p w:rsidR="00F8537D" w:rsidRDefault="00BA6F36">
      <w:pPr>
        <w:pStyle w:val="af4"/>
        <w:numPr>
          <w:ilvl w:val="0"/>
          <w:numId w:val="8"/>
        </w:numPr>
        <w:jc w:val="both"/>
      </w:pPr>
      <w:r>
        <w:t>написание тезисов, конспекта сообщения, в том числе на основе работы с текстом.</w:t>
      </w:r>
    </w:p>
    <w:p w:rsidR="00F8537D" w:rsidRDefault="00F8537D">
      <w:pPr>
        <w:jc w:val="both"/>
        <w:rPr>
          <w:sz w:val="20"/>
          <w:szCs w:val="20"/>
        </w:rPr>
      </w:pPr>
    </w:p>
    <w:p w:rsidR="00F8537D" w:rsidRDefault="00BA6F36">
      <w:pPr>
        <w:jc w:val="both"/>
        <w:rPr>
          <w:sz w:val="20"/>
          <w:szCs w:val="20"/>
        </w:rPr>
      </w:pPr>
      <w:r>
        <w:rPr>
          <w:i/>
          <w:iCs/>
        </w:rPr>
        <w:t>Аудирование</w:t>
      </w:r>
    </w:p>
    <w:p w:rsidR="00F8537D" w:rsidRDefault="00BA6F36">
      <w:pPr>
        <w:pStyle w:val="af4"/>
        <w:numPr>
          <w:ilvl w:val="0"/>
          <w:numId w:val="9"/>
        </w:numPr>
        <w:jc w:val="both"/>
      </w:pPr>
      <w:r>
        <w:t>понимать основное содержание текстов монологического и диалогического характера в рамках изучаемых тем;</w:t>
      </w:r>
    </w:p>
    <w:p w:rsidR="00F8537D" w:rsidRDefault="00BA6F36">
      <w:pPr>
        <w:pStyle w:val="af4"/>
        <w:numPr>
          <w:ilvl w:val="0"/>
          <w:numId w:val="9"/>
        </w:numPr>
        <w:jc w:val="both"/>
      </w:pPr>
      <w:r>
        <w:t>высказывания собеседника в наиболее распространенных стандартных ситуациях повседневного общения.</w:t>
      </w:r>
    </w:p>
    <w:p w:rsidR="00F8537D" w:rsidRDefault="00BA6F36">
      <w:pPr>
        <w:pStyle w:val="af4"/>
        <w:numPr>
          <w:ilvl w:val="0"/>
          <w:numId w:val="9"/>
        </w:numPr>
        <w:jc w:val="both"/>
      </w:pPr>
      <w:r>
        <w:t>отделять главную информацию от второстепенной;</w:t>
      </w:r>
    </w:p>
    <w:p w:rsidR="00F8537D" w:rsidRDefault="00BA6F36">
      <w:pPr>
        <w:pStyle w:val="af4"/>
        <w:numPr>
          <w:ilvl w:val="0"/>
          <w:numId w:val="9"/>
        </w:numPr>
        <w:jc w:val="both"/>
      </w:pPr>
      <w:r>
        <w:t>выявлять наиболее значимые факты;</w:t>
      </w:r>
    </w:p>
    <w:p w:rsidR="00F8537D" w:rsidRDefault="00BA6F36">
      <w:pPr>
        <w:pStyle w:val="af4"/>
        <w:numPr>
          <w:ilvl w:val="0"/>
          <w:numId w:val="9"/>
        </w:numPr>
        <w:jc w:val="both"/>
      </w:pPr>
      <w:r>
        <w:t>определять свое отношение к ним, извлекать из аудиоматериалов необходимую или интересующую информацию.</w:t>
      </w:r>
    </w:p>
    <w:p w:rsidR="00F8537D" w:rsidRDefault="00F8537D">
      <w:pPr>
        <w:jc w:val="both"/>
        <w:rPr>
          <w:sz w:val="20"/>
          <w:szCs w:val="20"/>
        </w:rPr>
      </w:pPr>
    </w:p>
    <w:p w:rsidR="00F8537D" w:rsidRDefault="00BA6F36">
      <w:pPr>
        <w:jc w:val="both"/>
        <w:rPr>
          <w:sz w:val="20"/>
          <w:szCs w:val="20"/>
        </w:rPr>
      </w:pPr>
      <w:r>
        <w:rPr>
          <w:i/>
          <w:iCs/>
        </w:rPr>
        <w:t>Чтение</w:t>
      </w:r>
    </w:p>
    <w:p w:rsidR="00F8537D" w:rsidRDefault="00BA6F36">
      <w:pPr>
        <w:pStyle w:val="af4"/>
        <w:numPr>
          <w:ilvl w:val="0"/>
          <w:numId w:val="10"/>
        </w:numPr>
        <w:jc w:val="both"/>
      </w:pPr>
      <w:r>
        <w:t>извлекать необходимую, интересующую информацию;</w:t>
      </w:r>
    </w:p>
    <w:p w:rsidR="00F8537D" w:rsidRDefault="00BA6F36">
      <w:pPr>
        <w:pStyle w:val="af4"/>
        <w:numPr>
          <w:ilvl w:val="0"/>
          <w:numId w:val="10"/>
        </w:numPr>
        <w:jc w:val="both"/>
      </w:pPr>
      <w:r>
        <w:t>отделять главную информацию от второстепенной;</w:t>
      </w:r>
    </w:p>
    <w:p w:rsidR="00F8537D" w:rsidRDefault="00BA6F36">
      <w:pPr>
        <w:pStyle w:val="af4"/>
        <w:numPr>
          <w:ilvl w:val="0"/>
          <w:numId w:val="10"/>
        </w:numPr>
        <w:jc w:val="both"/>
      </w:pPr>
      <w:r>
        <w:t>использовать приобретенные знания и умения в практической деятельности и повседневной жизни.</w:t>
      </w:r>
    </w:p>
    <w:p w:rsidR="00F8537D" w:rsidRDefault="00F8537D">
      <w:pPr>
        <w:rPr>
          <w:b/>
        </w:rPr>
      </w:pPr>
    </w:p>
    <w:p w:rsidR="00F8537D" w:rsidRDefault="00F8537D">
      <w:pPr>
        <w:rPr>
          <w:b/>
        </w:rPr>
      </w:pPr>
    </w:p>
    <w:p w:rsidR="00F8537D" w:rsidRDefault="00F8537D">
      <w:pPr>
        <w:rPr>
          <w:b/>
        </w:rPr>
      </w:pPr>
    </w:p>
    <w:p w:rsidR="00F8537D" w:rsidRDefault="00F8537D">
      <w:pPr>
        <w:rPr>
          <w:b/>
        </w:rPr>
      </w:pPr>
    </w:p>
    <w:p w:rsidR="00F8537D" w:rsidRDefault="00F8537D">
      <w:pPr>
        <w:rPr>
          <w:b/>
        </w:rPr>
      </w:pPr>
    </w:p>
    <w:p w:rsidR="00F8537D" w:rsidRDefault="00F8537D">
      <w:pPr>
        <w:rPr>
          <w:b/>
        </w:rPr>
      </w:pPr>
    </w:p>
    <w:p w:rsidR="00F8537D" w:rsidRDefault="00F8537D">
      <w:pPr>
        <w:rPr>
          <w:b/>
        </w:rPr>
      </w:pPr>
    </w:p>
    <w:p w:rsidR="00F8537D" w:rsidRDefault="00F8537D">
      <w:pPr>
        <w:rPr>
          <w:b/>
        </w:rPr>
      </w:pPr>
    </w:p>
    <w:p w:rsidR="00F8537D" w:rsidRDefault="00BA6F36">
      <w:pPr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F8537D" w:rsidRDefault="00BA6F36">
      <w:pPr>
        <w:rPr>
          <w:b/>
        </w:rPr>
      </w:pPr>
      <w:r>
        <w:rPr>
          <w:b/>
        </w:rPr>
        <w:lastRenderedPageBreak/>
        <w:t>2.1. Объем учебной дисциплины и виды учебной работы</w:t>
      </w:r>
    </w:p>
    <w:p w:rsidR="00F8537D" w:rsidRDefault="00F8537D">
      <w:pPr>
        <w:rPr>
          <w:b/>
        </w:rPr>
      </w:pPr>
    </w:p>
    <w:tbl>
      <w:tblPr>
        <w:tblW w:w="97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7"/>
        <w:gridCol w:w="1801"/>
      </w:tblGrid>
      <w:tr w:rsidR="00F8537D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37D" w:rsidRDefault="00BA6F36">
            <w:r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37D" w:rsidRDefault="00BA6F36">
            <w:pPr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F8537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37D" w:rsidRDefault="00BA6F36"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37D" w:rsidRDefault="00BA6F36">
            <w:pPr>
              <w:rPr>
                <w:i/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</w:tr>
      <w:tr w:rsidR="00F8537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537D" w:rsidRDefault="00BA6F36">
            <w:pPr>
              <w:rPr>
                <w:iCs/>
              </w:rPr>
            </w:pPr>
            <w: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37D" w:rsidRDefault="00F8537D">
            <w:pPr>
              <w:rPr>
                <w:i/>
                <w:lang w:eastAsia="en-US"/>
              </w:rPr>
            </w:pPr>
          </w:p>
        </w:tc>
      </w:tr>
      <w:tr w:rsidR="00F8537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537D" w:rsidRDefault="00BA6F36">
            <w:r>
              <w:t>теоретическое обучение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37D" w:rsidRDefault="00F8537D">
            <w:pPr>
              <w:rPr>
                <w:i/>
                <w:lang w:eastAsia="en-US"/>
              </w:rPr>
            </w:pPr>
          </w:p>
        </w:tc>
      </w:tr>
      <w:tr w:rsidR="00F8537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537D" w:rsidRDefault="00BA6F36">
            <w:r>
              <w:t>лабораторные работы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37D" w:rsidRDefault="00F8537D">
            <w:pPr>
              <w:rPr>
                <w:i/>
                <w:lang w:eastAsia="en-US"/>
              </w:rPr>
            </w:pPr>
          </w:p>
        </w:tc>
      </w:tr>
      <w:tr w:rsidR="00F8537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537D" w:rsidRDefault="00BA6F36">
            <w:r>
              <w:t>практические занятия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37D" w:rsidRDefault="00BA6F3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72</w:t>
            </w:r>
          </w:p>
        </w:tc>
      </w:tr>
      <w:tr w:rsidR="00F8537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537D" w:rsidRDefault="00BA6F36">
            <w:r>
              <w:t>курсовая работа (проект) (если предусмотрено для специальностей)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37D" w:rsidRDefault="00F8537D">
            <w:pPr>
              <w:rPr>
                <w:i/>
                <w:lang w:eastAsia="en-US"/>
              </w:rPr>
            </w:pPr>
          </w:p>
        </w:tc>
      </w:tr>
      <w:tr w:rsidR="00F8537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537D" w:rsidRDefault="00BA6F36">
            <w:r>
              <w:t>контрольная работа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37D" w:rsidRDefault="00F8537D">
            <w:pPr>
              <w:rPr>
                <w:i/>
                <w:lang w:eastAsia="en-US"/>
              </w:rPr>
            </w:pPr>
          </w:p>
        </w:tc>
      </w:tr>
      <w:tr w:rsidR="00F853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537D" w:rsidRDefault="00BA6F36">
            <w:pPr>
              <w:rPr>
                <w:i/>
              </w:rPr>
            </w:pPr>
            <w:r>
              <w:rPr>
                <w:i/>
              </w:rPr>
              <w:t xml:space="preserve">Самостоятельная работа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37D" w:rsidRDefault="00F8537D">
            <w:pPr>
              <w:rPr>
                <w:iCs/>
              </w:rPr>
            </w:pPr>
          </w:p>
        </w:tc>
      </w:tr>
      <w:tr w:rsidR="00F853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37D" w:rsidRDefault="00BA6F36">
            <w:r>
              <w:rPr>
                <w:b/>
                <w:iCs/>
              </w:rPr>
              <w:t>Промежуточная аттестация проводится в форме</w:t>
            </w:r>
            <w:r>
              <w:rPr>
                <w:i/>
                <w:iCs/>
              </w:rPr>
              <w:t xml:space="preserve"> дифференцированного зачета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37D" w:rsidRDefault="00BA6F36">
            <w:pPr>
              <w:rPr>
                <w:iCs/>
              </w:rPr>
            </w:pPr>
            <w:r>
              <w:rPr>
                <w:iCs/>
              </w:rPr>
              <w:t>2</w:t>
            </w:r>
          </w:p>
        </w:tc>
      </w:tr>
    </w:tbl>
    <w:p w:rsidR="00F8537D" w:rsidRDefault="00F8537D">
      <w:pPr>
        <w:rPr>
          <w:b/>
        </w:rPr>
      </w:pPr>
    </w:p>
    <w:p w:rsidR="00F8537D" w:rsidRDefault="00F8537D">
      <w:pPr>
        <w:rPr>
          <w:b/>
        </w:rPr>
      </w:pPr>
    </w:p>
    <w:p w:rsidR="00F8537D" w:rsidRDefault="00F8537D">
      <w:pPr>
        <w:rPr>
          <w:b/>
        </w:rPr>
      </w:pPr>
    </w:p>
    <w:p w:rsidR="00F8537D" w:rsidRDefault="00F8537D">
      <w:pPr>
        <w:rPr>
          <w:b/>
        </w:rPr>
      </w:pPr>
    </w:p>
    <w:p w:rsidR="00F8537D" w:rsidRDefault="00F8537D">
      <w:pPr>
        <w:rPr>
          <w:b/>
        </w:rPr>
      </w:pPr>
    </w:p>
    <w:p w:rsidR="00F8537D" w:rsidRDefault="00F8537D">
      <w:pPr>
        <w:rPr>
          <w:b/>
        </w:rPr>
      </w:pPr>
    </w:p>
    <w:p w:rsidR="00F8537D" w:rsidRDefault="00F8537D">
      <w:pPr>
        <w:rPr>
          <w:b/>
        </w:rPr>
      </w:pPr>
    </w:p>
    <w:p w:rsidR="00F8537D" w:rsidRDefault="00F8537D"/>
    <w:p w:rsidR="00F8537D" w:rsidRDefault="00F8537D">
      <w:pPr>
        <w:rPr>
          <w:b/>
          <w:lang w:val="zh-CN" w:eastAsia="zh-CN"/>
        </w:rPr>
        <w:sectPr w:rsidR="00F8537D">
          <w:pgSz w:w="11907" w:h="16840"/>
          <w:pgMar w:top="992" w:right="851" w:bottom="1134" w:left="851" w:header="709" w:footer="709" w:gutter="0"/>
          <w:cols w:space="720"/>
        </w:sectPr>
      </w:pPr>
    </w:p>
    <w:p w:rsidR="00F8537D" w:rsidRDefault="00BA6F36">
      <w:pPr>
        <w:rPr>
          <w:b/>
        </w:rPr>
      </w:pPr>
      <w:r>
        <w:rPr>
          <w:b/>
        </w:rPr>
        <w:lastRenderedPageBreak/>
        <w:t>2.2. Тематический план и содержание учебной дисциплины ОПЦ.07 «Иностранный язык в сфере профессиональной деятельности»</w:t>
      </w:r>
    </w:p>
    <w:p w:rsidR="00F8537D" w:rsidRDefault="00BA6F36">
      <w:pPr>
        <w:rPr>
          <w:b/>
          <w:bCs/>
          <w:i/>
        </w:rPr>
      </w:pPr>
      <w:r>
        <w:rPr>
          <w:b/>
          <w:bCs/>
          <w:i/>
        </w:rPr>
        <w:tab/>
      </w:r>
      <w:r>
        <w:rPr>
          <w:b/>
          <w:bCs/>
          <w:i/>
        </w:rPr>
        <w:tab/>
      </w:r>
    </w:p>
    <w:tbl>
      <w:tblPr>
        <w:tblW w:w="16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0"/>
        <w:gridCol w:w="8926"/>
        <w:gridCol w:w="1479"/>
        <w:gridCol w:w="1901"/>
        <w:gridCol w:w="16"/>
        <w:gridCol w:w="1316"/>
        <w:gridCol w:w="56"/>
      </w:tblGrid>
      <w:tr w:rsidR="00F8537D">
        <w:trPr>
          <w:gridAfter w:val="3"/>
          <w:wAfter w:w="1388" w:type="dxa"/>
          <w:trHeight w:val="1278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F8537D">
        <w:trPr>
          <w:gridAfter w:val="3"/>
          <w:wAfter w:w="1388" w:type="dxa"/>
          <w:trHeight w:val="2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8537D">
        <w:trPr>
          <w:gridAfter w:val="3"/>
          <w:wAfter w:w="1388" w:type="dxa"/>
          <w:trHeight w:val="20"/>
        </w:trPr>
        <w:tc>
          <w:tcPr>
            <w:tcW w:w="1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1 семестр – 36ч</w:t>
            </w:r>
          </w:p>
        </w:tc>
      </w:tr>
      <w:tr w:rsidR="00F8537D">
        <w:trPr>
          <w:gridAfter w:val="2"/>
          <w:wAfter w:w="1372" w:type="dxa"/>
          <w:trHeight w:val="306"/>
        </w:trPr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iCs/>
              </w:rPr>
              <w:t>Тема 1.</w:t>
            </w:r>
          </w:p>
          <w:p w:rsidR="00F8537D" w:rsidRDefault="00BA6F3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iCs/>
                <w:w w:val="98"/>
              </w:rPr>
              <w:t>Продукты питания и</w:t>
            </w:r>
          </w:p>
          <w:p w:rsidR="00F8537D" w:rsidRDefault="00BA6F3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iCs/>
              </w:rPr>
              <w:t>способы кулинарной</w:t>
            </w:r>
          </w:p>
          <w:p w:rsidR="00F8537D" w:rsidRDefault="00BA6F3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iCs/>
                <w:w w:val="99"/>
              </w:rPr>
              <w:t>обработки</w:t>
            </w:r>
          </w:p>
          <w:p w:rsidR="00F8537D" w:rsidRDefault="00F8537D">
            <w:pPr>
              <w:rPr>
                <w:b/>
                <w:sz w:val="20"/>
                <w:szCs w:val="20"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Содержание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учебного материала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Cs/>
                <w:i/>
              </w:rPr>
            </w:pPr>
            <w:r>
              <w:rPr>
                <w:bCs/>
              </w:rPr>
              <w:t>ОК 1-5,9,10</w:t>
            </w:r>
          </w:p>
        </w:tc>
      </w:tr>
      <w:tr w:rsidR="00F8537D">
        <w:trPr>
          <w:gridAfter w:val="2"/>
          <w:wAfter w:w="1372" w:type="dxa"/>
          <w:trHeight w:val="22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i/>
                <w:iCs/>
              </w:rPr>
              <w:t>Освоение лексического материала по теме:</w:t>
            </w:r>
          </w:p>
          <w:p w:rsidR="00F8537D" w:rsidRDefault="00BA6F36">
            <w:pPr>
              <w:rPr>
                <w:sz w:val="20"/>
                <w:szCs w:val="20"/>
              </w:rPr>
            </w:pPr>
            <w:r>
              <w:t>«Продукты питания и способы кулинарной обработки»</w:t>
            </w:r>
          </w:p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Грамматический материал:</w:t>
            </w:r>
          </w:p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притяжательные,  возвратные). Объектный падеж неопределенные</w:t>
            </w:r>
          </w:p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местоимения, производные  от some, any, no, every. Простые</w:t>
            </w:r>
          </w:p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нераспространенные предложения с глагольным, составным именным инфинитивом);простые  предложения, распространенные  за счет однородных членов предложения и/или второстепенных членов</w:t>
            </w:r>
            <w:r>
              <w:rPr>
                <w:w w:val="98"/>
                <w:sz w:val="22"/>
                <w:szCs w:val="22"/>
              </w:rPr>
              <w:t xml:space="preserve"> предложения;</w:t>
            </w:r>
            <w:r>
              <w:rPr>
                <w:sz w:val="22"/>
                <w:szCs w:val="22"/>
              </w:rPr>
              <w:t xml:space="preserve"> отрицательные, побудительные и порядок слов в них;  безличные предложения; понятие глагола-связки.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  <w:i/>
              </w:rPr>
            </w:pPr>
          </w:p>
        </w:tc>
      </w:tr>
      <w:tr w:rsidR="00F8537D">
        <w:trPr>
          <w:gridAfter w:val="1"/>
          <w:wAfter w:w="56" w:type="dxa"/>
          <w:trHeight w:val="341"/>
        </w:trPr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iCs/>
              </w:rPr>
              <w:t xml:space="preserve"> Тема 2.</w:t>
            </w:r>
          </w:p>
          <w:p w:rsidR="00F8537D" w:rsidRDefault="00BA6F3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iCs/>
              </w:rPr>
              <w:t>Типы предприятий</w:t>
            </w:r>
          </w:p>
          <w:p w:rsidR="00F8537D" w:rsidRDefault="00BA6F3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iCs/>
              </w:rPr>
              <w:t>общественного питания</w:t>
            </w:r>
          </w:p>
          <w:p w:rsidR="00F8537D" w:rsidRDefault="00BA6F3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iCs/>
                <w:w w:val="99"/>
              </w:rPr>
              <w:t>и работа.</w:t>
            </w: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Содержание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учебного материала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r>
              <w:rPr>
                <w:bCs/>
              </w:rPr>
              <w:t>ОК 1-5,9,10</w:t>
            </w:r>
          </w:p>
        </w:tc>
        <w:tc>
          <w:tcPr>
            <w:tcW w:w="1332" w:type="dxa"/>
            <w:gridSpan w:val="2"/>
            <w:vAlign w:val="bottom"/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</w:tr>
      <w:tr w:rsidR="00F8537D">
        <w:trPr>
          <w:gridAfter w:val="3"/>
          <w:wAfter w:w="1388" w:type="dxa"/>
          <w:trHeight w:val="1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8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Типы предприятий общественного питания, персонал.</w:t>
            </w:r>
          </w:p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i/>
                <w:iCs/>
                <w:sz w:val="23"/>
                <w:szCs w:val="23"/>
              </w:rPr>
              <w:t xml:space="preserve">Грамматический материал: </w:t>
            </w:r>
            <w:r>
              <w:rPr>
                <w:sz w:val="23"/>
                <w:szCs w:val="23"/>
              </w:rPr>
              <w:t>имя существительное;</w:t>
            </w:r>
            <w:r>
              <w:rPr>
                <w:i/>
                <w:i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его основные</w:t>
            </w:r>
          </w:p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функции в предложении; множественное число. Способы</w:t>
            </w:r>
          </w:p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образования.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</w:rPr>
            </w:pPr>
          </w:p>
        </w:tc>
      </w:tr>
      <w:tr w:rsidR="00F8537D">
        <w:trPr>
          <w:trHeight w:val="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8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</w:rPr>
            </w:pPr>
          </w:p>
        </w:tc>
        <w:tc>
          <w:tcPr>
            <w:tcW w:w="1388" w:type="dxa"/>
            <w:gridSpan w:val="3"/>
            <w:vAlign w:val="bottom"/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</w:tr>
      <w:tr w:rsidR="00F8537D">
        <w:trPr>
          <w:gridAfter w:val="3"/>
          <w:wAfter w:w="1388" w:type="dxa"/>
          <w:trHeight w:val="301"/>
        </w:trPr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iCs/>
              </w:rPr>
              <w:t>Тема 3.</w:t>
            </w:r>
          </w:p>
          <w:p w:rsidR="00F8537D" w:rsidRDefault="00BA6F3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iCs/>
                <w:w w:val="97"/>
              </w:rPr>
              <w:lastRenderedPageBreak/>
              <w:t>Составление меню.</w:t>
            </w:r>
          </w:p>
          <w:p w:rsidR="00F8537D" w:rsidRDefault="00BA6F3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iCs/>
              </w:rPr>
              <w:t>Название блюд.</w:t>
            </w:r>
          </w:p>
          <w:p w:rsidR="00F8537D" w:rsidRDefault="00F8537D">
            <w:pPr>
              <w:rPr>
                <w:b/>
                <w:sz w:val="20"/>
                <w:szCs w:val="20"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Cs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>Содержание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учебного материала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37D" w:rsidRDefault="00BA6F36">
            <w:r>
              <w:rPr>
                <w:bCs/>
              </w:rPr>
              <w:t>ОК 1-5,9,10</w:t>
            </w:r>
          </w:p>
        </w:tc>
      </w:tr>
      <w:tr w:rsidR="00F8537D">
        <w:trPr>
          <w:gridAfter w:val="3"/>
          <w:wAfter w:w="1388" w:type="dxa"/>
          <w:trHeight w:val="12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sz w:val="20"/>
                <w:szCs w:val="20"/>
              </w:rPr>
            </w:pPr>
            <w:r>
              <w:t>«Название блюд». «Виды меню. Название меню».</w:t>
            </w:r>
            <w:r>
              <w:rPr>
                <w:b/>
                <w:bCs/>
                <w:w w:val="99"/>
              </w:rPr>
              <w:t xml:space="preserve"> Грамматический материал: </w:t>
            </w:r>
            <w:r>
              <w:rPr>
                <w:w w:val="99"/>
              </w:rPr>
              <w:t>Артикль.</w:t>
            </w:r>
            <w:r>
              <w:rPr>
                <w:b/>
                <w:bCs/>
                <w:w w:val="99"/>
              </w:rPr>
              <w:t xml:space="preserve"> </w:t>
            </w:r>
            <w:r>
              <w:rPr>
                <w:w w:val="99"/>
              </w:rPr>
              <w:t>Основные случаи</w:t>
            </w:r>
            <w:r>
              <w:t xml:space="preserve">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  <w:i/>
              </w:rPr>
            </w:pPr>
          </w:p>
        </w:tc>
      </w:tr>
      <w:tr w:rsidR="00F8537D">
        <w:trPr>
          <w:gridAfter w:val="3"/>
          <w:wAfter w:w="1388" w:type="dxa"/>
          <w:trHeight w:val="420"/>
        </w:trPr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Тема 4.</w:t>
            </w:r>
          </w:p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Кухня. Производственные</w:t>
            </w:r>
          </w:p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помещения и</w:t>
            </w:r>
          </w:p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оборудование.</w:t>
            </w: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Cs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Содержание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учебного материала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Cs/>
                <w:i/>
              </w:rPr>
            </w:pPr>
            <w:r>
              <w:rPr>
                <w:bCs/>
              </w:rPr>
              <w:t>ОК 1-5,9,10</w:t>
            </w:r>
          </w:p>
        </w:tc>
      </w:tr>
      <w:tr w:rsidR="00F8537D">
        <w:trPr>
          <w:gridAfter w:val="3"/>
          <w:wAfter w:w="1388" w:type="dxa"/>
          <w:trHeight w:val="1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spacing w:line="265" w:lineRule="auto"/>
              <w:ind w:right="1020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«Кухонное оборудование. Производственные помещения». </w:t>
            </w:r>
            <w:r>
              <w:rPr>
                <w:b/>
                <w:bCs/>
                <w:sz w:val="22"/>
                <w:szCs w:val="22"/>
              </w:rPr>
              <w:t xml:space="preserve">Грамматический материал: </w:t>
            </w:r>
            <w:r>
              <w:rPr>
                <w:sz w:val="22"/>
                <w:szCs w:val="22"/>
              </w:rPr>
              <w:t>Имена прилагательные в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положительной, сравнительной и превосходной степенях, образованные по правилу, а так же исключения.</w:t>
            </w:r>
          </w:p>
          <w:p w:rsidR="00F8537D" w:rsidRDefault="00F8537D">
            <w:pPr>
              <w:rPr>
                <w:bCs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  <w:i/>
              </w:rPr>
            </w:pPr>
          </w:p>
        </w:tc>
      </w:tr>
      <w:tr w:rsidR="00F8537D">
        <w:trPr>
          <w:gridAfter w:val="3"/>
          <w:wAfter w:w="1388" w:type="dxa"/>
          <w:trHeight w:val="34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Тема 5. Кухонная,</w:t>
            </w:r>
          </w:p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сервировочная и</w:t>
            </w:r>
          </w:p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барная посуда.</w:t>
            </w:r>
          </w:p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spacing w:line="265" w:lineRule="auto"/>
              <w:ind w:right="1020"/>
            </w:pPr>
            <w:r>
              <w:rPr>
                <w:b/>
                <w:bCs/>
                <w:i/>
                <w:iCs/>
                <w:sz w:val="20"/>
                <w:szCs w:val="20"/>
              </w:rPr>
              <w:t>Содержание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учебного материала</w:t>
            </w:r>
          </w:p>
        </w:tc>
        <w:tc>
          <w:tcPr>
            <w:tcW w:w="14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Cs/>
                <w:i/>
              </w:rPr>
            </w:pPr>
            <w:r>
              <w:rPr>
                <w:bCs/>
              </w:rPr>
              <w:t>ОК 1-5,9,10</w:t>
            </w:r>
          </w:p>
        </w:tc>
      </w:tr>
      <w:tr w:rsidR="00F8537D">
        <w:trPr>
          <w:gridAfter w:val="3"/>
          <w:wAfter w:w="1388" w:type="dxa"/>
          <w:trHeight w:val="135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ind w:right="1560"/>
              <w:rPr>
                <w:sz w:val="20"/>
                <w:szCs w:val="20"/>
              </w:rPr>
            </w:pPr>
            <w:r>
              <w:t>Кухонная,</w:t>
            </w:r>
            <w:r>
              <w:rPr>
                <w:b/>
                <w:bCs/>
              </w:rPr>
              <w:t xml:space="preserve"> </w:t>
            </w:r>
            <w:r>
              <w:t xml:space="preserve">сервировочная и барная посуда. </w:t>
            </w:r>
            <w:r>
              <w:rPr>
                <w:b/>
                <w:bCs/>
              </w:rPr>
              <w:t>Грамматический</w:t>
            </w:r>
            <w:r>
              <w:t xml:space="preserve"> </w:t>
            </w:r>
            <w:r>
              <w:rPr>
                <w:b/>
                <w:bCs/>
              </w:rPr>
              <w:t xml:space="preserve">материал: </w:t>
            </w:r>
            <w:r>
              <w:t>Образование и употребление глаголов в</w:t>
            </w:r>
            <w:r>
              <w:rPr>
                <w:b/>
                <w:bCs/>
              </w:rPr>
              <w:t xml:space="preserve"> </w:t>
            </w:r>
            <w:r>
              <w:t>Present, Past, Future Simple\Indefinite.</w:t>
            </w:r>
          </w:p>
          <w:p w:rsidR="00F8537D" w:rsidRDefault="00F8537D">
            <w:pPr>
              <w:spacing w:line="265" w:lineRule="auto"/>
              <w:ind w:right="1020"/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  <w:i/>
              </w:rPr>
            </w:pPr>
          </w:p>
        </w:tc>
      </w:tr>
      <w:tr w:rsidR="00F8537D">
        <w:trPr>
          <w:gridAfter w:val="3"/>
          <w:wAfter w:w="1388" w:type="dxa"/>
          <w:trHeight w:val="329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Тема 6.</w:t>
            </w:r>
          </w:p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Обслуживание</w:t>
            </w:r>
          </w:p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посетителей в ресторане.</w:t>
            </w:r>
          </w:p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ind w:right="1560"/>
              <w:rPr>
                <w:b/>
                <w:bCs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Содержание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учебного материала</w:t>
            </w:r>
          </w:p>
        </w:tc>
        <w:tc>
          <w:tcPr>
            <w:tcW w:w="14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37D" w:rsidRDefault="00BA6F36">
            <w:r>
              <w:rPr>
                <w:bCs/>
              </w:rPr>
              <w:t>ОК 1-5,9,10</w:t>
            </w:r>
          </w:p>
        </w:tc>
      </w:tr>
      <w:tr w:rsidR="00F8537D">
        <w:trPr>
          <w:gridAfter w:val="3"/>
          <w:wAfter w:w="1388" w:type="dxa"/>
          <w:trHeight w:val="126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spacing w:line="16" w:lineRule="exact"/>
              <w:rPr>
                <w:sz w:val="20"/>
                <w:szCs w:val="20"/>
              </w:rPr>
            </w:pPr>
          </w:p>
          <w:p w:rsidR="00F8537D" w:rsidRDefault="00BA6F36">
            <w:pPr>
              <w:spacing w:line="235" w:lineRule="auto"/>
              <w:ind w:right="1700"/>
              <w:rPr>
                <w:sz w:val="20"/>
                <w:szCs w:val="20"/>
              </w:rPr>
            </w:pPr>
            <w:r>
              <w:t>Составление диалогов с использованием лексико-грамматического материала по теме «обслуживание посетителей».</w:t>
            </w:r>
          </w:p>
          <w:p w:rsidR="00F8537D" w:rsidRDefault="00F8537D">
            <w:pPr>
              <w:spacing w:line="25" w:lineRule="exact"/>
              <w:rPr>
                <w:sz w:val="20"/>
                <w:szCs w:val="20"/>
              </w:rPr>
            </w:pPr>
          </w:p>
          <w:p w:rsidR="00F8537D" w:rsidRDefault="00BA6F36">
            <w:pPr>
              <w:spacing w:line="233" w:lineRule="auto"/>
              <w:ind w:right="640"/>
              <w:rPr>
                <w:sz w:val="20"/>
                <w:szCs w:val="20"/>
              </w:rPr>
            </w:pPr>
            <w:r>
              <w:rPr>
                <w:b/>
                <w:bCs/>
              </w:rPr>
              <w:t>Грамматический материал</w:t>
            </w:r>
            <w:r>
              <w:t>:</w:t>
            </w:r>
            <w:r>
              <w:rPr>
                <w:b/>
                <w:bCs/>
              </w:rPr>
              <w:t xml:space="preserve"> </w:t>
            </w:r>
            <w:r>
              <w:t>Количественные местоимения</w:t>
            </w:r>
            <w:r>
              <w:rPr>
                <w:b/>
                <w:bCs/>
              </w:rPr>
              <w:t xml:space="preserve"> </w:t>
            </w:r>
            <w:r>
              <w:t>much, little, few, man</w:t>
            </w:r>
            <w:r>
              <w:rPr>
                <w:lang w:val="en-US"/>
              </w:rPr>
              <w:t>y</w:t>
            </w:r>
            <w:r>
              <w:t>, a much, a little, a few.</w:t>
            </w:r>
          </w:p>
          <w:p w:rsidR="00F8537D" w:rsidRDefault="00F8537D">
            <w:pPr>
              <w:ind w:right="1560"/>
              <w:rPr>
                <w:b/>
                <w:bCs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  <w:i/>
              </w:rPr>
            </w:pPr>
          </w:p>
        </w:tc>
      </w:tr>
      <w:tr w:rsidR="00F8537D">
        <w:trPr>
          <w:gridAfter w:val="3"/>
          <w:wAfter w:w="1388" w:type="dxa"/>
          <w:trHeight w:val="315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Тема 7.</w:t>
            </w:r>
          </w:p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Система закупок и</w:t>
            </w:r>
          </w:p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хранения продуктов</w:t>
            </w:r>
          </w:p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spacing w:line="234" w:lineRule="auto"/>
              <w:ind w:right="2920"/>
              <w:rPr>
                <w:b/>
                <w:bCs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Содержание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учебного материала</w:t>
            </w:r>
          </w:p>
        </w:tc>
        <w:tc>
          <w:tcPr>
            <w:tcW w:w="14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37D" w:rsidRDefault="00BA6F36">
            <w:r>
              <w:rPr>
                <w:bCs/>
              </w:rPr>
              <w:t>ОК 1-5,9,10</w:t>
            </w:r>
          </w:p>
        </w:tc>
      </w:tr>
      <w:tr w:rsidR="00F8537D">
        <w:trPr>
          <w:gridAfter w:val="3"/>
          <w:wAfter w:w="1388" w:type="dxa"/>
          <w:trHeight w:val="84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spacing w:line="22" w:lineRule="exact"/>
              <w:rPr>
                <w:sz w:val="20"/>
                <w:szCs w:val="20"/>
              </w:rPr>
            </w:pPr>
          </w:p>
          <w:p w:rsidR="00F8537D" w:rsidRDefault="00BA6F36">
            <w:pPr>
              <w:spacing w:line="232" w:lineRule="auto"/>
              <w:ind w:right="920"/>
              <w:rPr>
                <w:sz w:val="20"/>
                <w:szCs w:val="20"/>
              </w:rPr>
            </w:pPr>
            <w:r>
              <w:t xml:space="preserve">«Система закупок и хранения продуктов». </w:t>
            </w:r>
            <w:r>
              <w:rPr>
                <w:b/>
                <w:bCs/>
              </w:rPr>
              <w:t xml:space="preserve">Грамматический материал: </w:t>
            </w:r>
            <w:r>
              <w:t>Времена группы</w:t>
            </w:r>
            <w:r>
              <w:rPr>
                <w:b/>
                <w:bCs/>
              </w:rPr>
              <w:t xml:space="preserve"> </w:t>
            </w:r>
            <w:r>
              <w:t>Continious</w:t>
            </w:r>
          </w:p>
          <w:p w:rsidR="00F8537D" w:rsidRDefault="00F8537D">
            <w:pPr>
              <w:spacing w:line="234" w:lineRule="auto"/>
              <w:ind w:right="2920"/>
              <w:rPr>
                <w:b/>
                <w:bCs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  <w:i/>
              </w:rPr>
            </w:pPr>
          </w:p>
        </w:tc>
      </w:tr>
      <w:tr w:rsidR="00F8537D">
        <w:trPr>
          <w:gridAfter w:val="3"/>
          <w:wAfter w:w="1388" w:type="dxa"/>
          <w:trHeight w:val="152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Тема 8.</w:t>
            </w:r>
          </w:p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Организация работы</w:t>
            </w:r>
          </w:p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официанта и бармена.</w:t>
            </w:r>
          </w:p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Содержание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учебного материала</w:t>
            </w:r>
          </w:p>
        </w:tc>
        <w:tc>
          <w:tcPr>
            <w:tcW w:w="14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37D" w:rsidRDefault="00BA6F36">
            <w:r>
              <w:rPr>
                <w:bCs/>
              </w:rPr>
              <w:t>ОК 1-5,9,10</w:t>
            </w:r>
          </w:p>
        </w:tc>
      </w:tr>
      <w:tr w:rsidR="00F8537D">
        <w:trPr>
          <w:gridAfter w:val="3"/>
          <w:wAfter w:w="1388" w:type="dxa"/>
          <w:trHeight w:val="78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spacing w:line="234" w:lineRule="auto"/>
              <w:ind w:right="1080"/>
              <w:rPr>
                <w:sz w:val="20"/>
                <w:szCs w:val="20"/>
              </w:rPr>
            </w:pPr>
            <w:r>
              <w:t xml:space="preserve">«Организация работы официанта и бармена» </w:t>
            </w:r>
            <w:r>
              <w:rPr>
                <w:b/>
                <w:bCs/>
              </w:rPr>
              <w:t>Грамматический материал</w:t>
            </w:r>
            <w:r>
              <w:t>:</w:t>
            </w:r>
            <w:r>
              <w:rPr>
                <w:b/>
                <w:bCs/>
              </w:rPr>
              <w:t xml:space="preserve"> </w:t>
            </w:r>
            <w:r>
              <w:t>Неопределенные наречия,</w:t>
            </w:r>
            <w:r>
              <w:rPr>
                <w:b/>
                <w:bCs/>
              </w:rPr>
              <w:t xml:space="preserve"> </w:t>
            </w:r>
            <w:r>
              <w:t>производные от some,any, every.</w:t>
            </w:r>
          </w:p>
          <w:p w:rsidR="00F8537D" w:rsidRDefault="00F8537D">
            <w:pPr>
              <w:rPr>
                <w:b/>
                <w:bCs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  <w:i/>
              </w:rPr>
            </w:pPr>
          </w:p>
        </w:tc>
      </w:tr>
      <w:tr w:rsidR="00F8537D">
        <w:trPr>
          <w:gridAfter w:val="3"/>
          <w:wAfter w:w="1388" w:type="dxa"/>
          <w:trHeight w:val="78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37D" w:rsidRDefault="00BA6F3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iCs/>
              </w:rPr>
              <w:lastRenderedPageBreak/>
              <w:t>Тема 9.</w:t>
            </w:r>
          </w:p>
          <w:p w:rsidR="00F8537D" w:rsidRDefault="00F8537D">
            <w:pPr>
              <w:spacing w:line="3" w:lineRule="exact"/>
              <w:rPr>
                <w:b/>
                <w:sz w:val="20"/>
                <w:szCs w:val="20"/>
              </w:rPr>
            </w:pPr>
          </w:p>
          <w:p w:rsidR="00F8537D" w:rsidRDefault="00BA6F36">
            <w:pPr>
              <w:rPr>
                <w:b/>
              </w:rPr>
            </w:pPr>
            <w:r>
              <w:rPr>
                <w:b/>
                <w:bCs/>
                <w:iCs/>
              </w:rPr>
              <w:t>Кухни народов мира и</w:t>
            </w:r>
          </w:p>
          <w:p w:rsidR="00F8537D" w:rsidRDefault="00BA6F36">
            <w:pPr>
              <w:spacing w:line="235" w:lineRule="auto"/>
              <w:rPr>
                <w:b/>
              </w:rPr>
            </w:pPr>
            <w:r>
              <w:rPr>
                <w:b/>
                <w:bCs/>
                <w:iCs/>
              </w:rPr>
              <w:t>рецепты приготовления</w:t>
            </w:r>
          </w:p>
          <w:p w:rsidR="00F8537D" w:rsidRDefault="00BA6F36">
            <w:pPr>
              <w:rPr>
                <w:b/>
                <w:bCs/>
              </w:rPr>
            </w:pPr>
            <w:r>
              <w:rPr>
                <w:b/>
              </w:rPr>
              <w:br w:type="column"/>
              <w:t>блюд</w:t>
            </w: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spacing w:line="236" w:lineRule="auto"/>
              <w:rPr>
                <w:sz w:val="20"/>
                <w:szCs w:val="20"/>
              </w:rPr>
            </w:pPr>
            <w:r>
              <w:t>«Кухни разных стран»</w:t>
            </w:r>
          </w:p>
          <w:p w:rsidR="00F8537D" w:rsidRDefault="00F8537D">
            <w:pPr>
              <w:spacing w:line="7" w:lineRule="exact"/>
              <w:rPr>
                <w:sz w:val="20"/>
                <w:szCs w:val="20"/>
              </w:rPr>
            </w:pPr>
          </w:p>
          <w:p w:rsidR="00F8537D" w:rsidRDefault="00BA6F36">
            <w:pPr>
              <w:spacing w:line="234" w:lineRule="auto"/>
              <w:ind w:right="1080"/>
            </w:pPr>
            <w:r>
              <w:rPr>
                <w:b/>
                <w:bCs/>
                <w:sz w:val="23"/>
                <w:szCs w:val="23"/>
              </w:rPr>
              <w:t xml:space="preserve">Грамматический материал: </w:t>
            </w:r>
            <w:r>
              <w:rPr>
                <w:sz w:val="23"/>
                <w:szCs w:val="23"/>
              </w:rPr>
              <w:t xml:space="preserve">Совершенные времена глагола: </w:t>
            </w:r>
            <w:r>
              <w:rPr>
                <w:sz w:val="23"/>
                <w:szCs w:val="23"/>
                <w:lang w:val="en-US"/>
              </w:rPr>
              <w:t>Present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Past</w:t>
            </w:r>
            <w:r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Future</w:t>
            </w:r>
          </w:p>
        </w:tc>
        <w:tc>
          <w:tcPr>
            <w:tcW w:w="1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r>
              <w:rPr>
                <w:bCs/>
              </w:rPr>
              <w:t>ОК 1-5,9,10</w:t>
            </w:r>
          </w:p>
        </w:tc>
      </w:tr>
      <w:tr w:rsidR="00F8537D">
        <w:trPr>
          <w:gridAfter w:val="3"/>
          <w:wAfter w:w="1388" w:type="dxa"/>
          <w:trHeight w:val="20"/>
        </w:trPr>
        <w:tc>
          <w:tcPr>
            <w:tcW w:w="1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  <w:i/>
              </w:rPr>
            </w:pPr>
          </w:p>
        </w:tc>
      </w:tr>
      <w:tr w:rsidR="00F8537D">
        <w:trPr>
          <w:gridAfter w:val="3"/>
          <w:wAfter w:w="1388" w:type="dxa"/>
          <w:trHeight w:val="20"/>
        </w:trPr>
        <w:tc>
          <w:tcPr>
            <w:tcW w:w="1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BA6F36">
            <w:pPr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7D" w:rsidRDefault="00F8537D">
            <w:pPr>
              <w:rPr>
                <w:bCs/>
                <w:i/>
              </w:rPr>
            </w:pPr>
          </w:p>
        </w:tc>
      </w:tr>
    </w:tbl>
    <w:p w:rsidR="00F8537D" w:rsidRDefault="00F8537D">
      <w:pPr>
        <w:rPr>
          <w:b/>
          <w:lang w:eastAsia="zh-CN"/>
        </w:rPr>
        <w:sectPr w:rsidR="00F8537D">
          <w:pgSz w:w="16838" w:h="11906" w:orient="landscape"/>
          <w:pgMar w:top="709" w:right="1134" w:bottom="1985" w:left="1134" w:header="709" w:footer="709" w:gutter="0"/>
          <w:cols w:space="720"/>
        </w:sectPr>
      </w:pPr>
    </w:p>
    <w:p w:rsidR="00F8537D" w:rsidRDefault="00BA6F36">
      <w:pPr>
        <w:pStyle w:val="af4"/>
        <w:tabs>
          <w:tab w:val="left" w:pos="1276"/>
        </w:tabs>
        <w:ind w:left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3.УСЛОВИЯ РЕАЛИЗАЦИИ УЧЕБНОЙ ДИСЦИПЛИНЫ</w:t>
      </w:r>
    </w:p>
    <w:p w:rsidR="00F8537D" w:rsidRDefault="00F8537D">
      <w:pPr>
        <w:spacing w:line="274" w:lineRule="exact"/>
        <w:rPr>
          <w:sz w:val="20"/>
          <w:szCs w:val="20"/>
        </w:rPr>
      </w:pPr>
    </w:p>
    <w:p w:rsidR="00F8537D" w:rsidRDefault="00BA6F36">
      <w:pPr>
        <w:rPr>
          <w:sz w:val="20"/>
          <w:szCs w:val="20"/>
        </w:rPr>
      </w:pPr>
      <w:r>
        <w:rPr>
          <w:b/>
          <w:bCs/>
        </w:rPr>
        <w:t>3.1. Материально-техническое обеспечение</w:t>
      </w:r>
    </w:p>
    <w:p w:rsidR="00F8537D" w:rsidRDefault="00F8537D">
      <w:pPr>
        <w:spacing w:line="317" w:lineRule="exact"/>
        <w:rPr>
          <w:sz w:val="20"/>
          <w:szCs w:val="20"/>
        </w:rPr>
      </w:pPr>
    </w:p>
    <w:p w:rsidR="00F8537D" w:rsidRDefault="00BA6F36">
      <w:pPr>
        <w:spacing w:line="233" w:lineRule="auto"/>
        <w:ind w:firstLine="427"/>
        <w:jc w:val="both"/>
        <w:rPr>
          <w:sz w:val="20"/>
          <w:szCs w:val="20"/>
        </w:rPr>
      </w:pPr>
      <w:r>
        <w:t>Реализация программы дисциплины ОП.07. Иностранный язык в профессиональной деятельности (английский язык) предполагает наличие учебного кабинета «Иностранный язык».</w:t>
      </w:r>
    </w:p>
    <w:p w:rsidR="00F8537D" w:rsidRDefault="00BA6F36">
      <w:pPr>
        <w:rPr>
          <w:sz w:val="20"/>
          <w:szCs w:val="20"/>
        </w:rPr>
      </w:pPr>
      <w:r>
        <w:rPr>
          <w:i/>
          <w:iCs/>
        </w:rPr>
        <w:t>Оборудование кабинета:</w:t>
      </w:r>
    </w:p>
    <w:p w:rsidR="00F8537D" w:rsidRDefault="00BA6F36">
      <w:pPr>
        <w:rPr>
          <w:sz w:val="20"/>
          <w:szCs w:val="20"/>
        </w:rPr>
      </w:pPr>
      <w:r>
        <w:t>Рабочее место преподавателя;</w:t>
      </w:r>
    </w:p>
    <w:p w:rsidR="00F8537D" w:rsidRDefault="00BA6F36">
      <w:pPr>
        <w:rPr>
          <w:sz w:val="20"/>
          <w:szCs w:val="20"/>
        </w:rPr>
      </w:pPr>
      <w:r>
        <w:t>Рабочее место обучающихся;</w:t>
      </w:r>
    </w:p>
    <w:p w:rsidR="00F8537D" w:rsidRDefault="00BA6F36">
      <w:pPr>
        <w:rPr>
          <w:sz w:val="20"/>
          <w:szCs w:val="20"/>
        </w:rPr>
      </w:pPr>
      <w:r>
        <w:t>Мебель для размещения и хранения учебной литературы;</w:t>
      </w:r>
    </w:p>
    <w:p w:rsidR="00F8537D" w:rsidRDefault="00BA6F36">
      <w:pPr>
        <w:rPr>
          <w:sz w:val="20"/>
          <w:szCs w:val="20"/>
        </w:rPr>
      </w:pPr>
      <w:r>
        <w:rPr>
          <w:i/>
          <w:iCs/>
        </w:rPr>
        <w:t>Технические средства обучения:</w:t>
      </w:r>
    </w:p>
    <w:p w:rsidR="00F8537D" w:rsidRDefault="00BA6F36">
      <w:pPr>
        <w:rPr>
          <w:sz w:val="20"/>
          <w:szCs w:val="20"/>
        </w:rPr>
      </w:pPr>
      <w:r>
        <w:t>Интерактивная доска;</w:t>
      </w:r>
    </w:p>
    <w:p w:rsidR="00F8537D" w:rsidRDefault="00BA6F36">
      <w:pPr>
        <w:rPr>
          <w:sz w:val="20"/>
          <w:szCs w:val="20"/>
        </w:rPr>
      </w:pPr>
      <w:r>
        <w:t>Проектор;</w:t>
      </w:r>
    </w:p>
    <w:p w:rsidR="00F8537D" w:rsidRDefault="00BA6F36">
      <w:pPr>
        <w:rPr>
          <w:sz w:val="20"/>
          <w:szCs w:val="20"/>
        </w:rPr>
      </w:pPr>
      <w:r>
        <w:t>Компьютер;</w:t>
      </w:r>
    </w:p>
    <w:p w:rsidR="00F8537D" w:rsidRDefault="00BA6F36">
      <w:pPr>
        <w:rPr>
          <w:sz w:val="20"/>
          <w:szCs w:val="20"/>
        </w:rPr>
      </w:pPr>
      <w:r>
        <w:t>Магнитофон.</w:t>
      </w: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301" w:lineRule="exact"/>
        <w:rPr>
          <w:sz w:val="20"/>
          <w:szCs w:val="20"/>
        </w:rPr>
      </w:pPr>
    </w:p>
    <w:p w:rsidR="00F8537D" w:rsidRDefault="00BA6F36">
      <w:pPr>
        <w:rPr>
          <w:sz w:val="20"/>
          <w:szCs w:val="20"/>
        </w:rPr>
      </w:pPr>
      <w:r>
        <w:rPr>
          <w:b/>
          <w:bCs/>
        </w:rPr>
        <w:t>3.2. Информационное обеспечение обучения.</w:t>
      </w:r>
    </w:p>
    <w:p w:rsidR="00F8537D" w:rsidRDefault="00F8537D">
      <w:pPr>
        <w:spacing w:line="346" w:lineRule="exact"/>
        <w:ind w:firstLine="708"/>
        <w:rPr>
          <w:sz w:val="20"/>
          <w:szCs w:val="20"/>
        </w:rPr>
      </w:pPr>
    </w:p>
    <w:p w:rsidR="00F8537D" w:rsidRDefault="00BA6F36">
      <w:pPr>
        <w:rPr>
          <w:sz w:val="20"/>
          <w:szCs w:val="20"/>
        </w:rPr>
      </w:pPr>
      <w:r>
        <w:rPr>
          <w:i/>
          <w:iCs/>
        </w:rPr>
        <w:t>3.2.1. Основные источники:</w:t>
      </w:r>
    </w:p>
    <w:p w:rsidR="00F8537D" w:rsidRDefault="00BA6F36">
      <w:pPr>
        <w:rPr>
          <w:sz w:val="20"/>
          <w:szCs w:val="20"/>
        </w:rPr>
      </w:pPr>
      <w:r>
        <w:rPr>
          <w:rFonts w:ascii="Arial" w:eastAsia="Arial" w:hAnsi="Arial" w:cs="Arial"/>
          <w:sz w:val="22"/>
          <w:szCs w:val="22"/>
        </w:rPr>
        <w:t>1.</w:t>
      </w:r>
      <w:r>
        <w:t>Агабекян,</w:t>
      </w:r>
      <w:r>
        <w:rPr>
          <w:rFonts w:ascii="Arial" w:eastAsia="Arial" w:hAnsi="Arial" w:cs="Arial"/>
          <w:sz w:val="22"/>
          <w:szCs w:val="22"/>
        </w:rPr>
        <w:t xml:space="preserve">  </w:t>
      </w:r>
      <w:r>
        <w:t>И.П.</w:t>
      </w:r>
      <w:r>
        <w:rPr>
          <w:rFonts w:ascii="Arial" w:eastAsia="Arial" w:hAnsi="Arial" w:cs="Arial"/>
          <w:sz w:val="22"/>
          <w:szCs w:val="22"/>
        </w:rPr>
        <w:t xml:space="preserve">  </w:t>
      </w:r>
      <w:r>
        <w:t>Английский  язык  в сфере  обслуживания:</w:t>
      </w:r>
      <w:r>
        <w:rPr>
          <w:rFonts w:ascii="Arial" w:eastAsia="Arial" w:hAnsi="Arial" w:cs="Arial"/>
          <w:sz w:val="22"/>
          <w:szCs w:val="22"/>
        </w:rPr>
        <w:t xml:space="preserve">  </w:t>
      </w:r>
      <w:r>
        <w:t>учебное пособие для</w:t>
      </w:r>
    </w:p>
    <w:p w:rsidR="00F8537D" w:rsidRDefault="00BA6F36">
      <w:pPr>
        <w:spacing w:line="237" w:lineRule="auto"/>
        <w:rPr>
          <w:sz w:val="20"/>
          <w:szCs w:val="20"/>
        </w:rPr>
      </w:pPr>
      <w:r>
        <w:t>студентов вузов / И. П. Агабекян. - Ростов-на-Дону : Феникс, 2012. - 378 с.: ил.</w:t>
      </w:r>
    </w:p>
    <w:p w:rsidR="00F8537D" w:rsidRDefault="00F8537D">
      <w:pPr>
        <w:spacing w:line="22" w:lineRule="exact"/>
        <w:rPr>
          <w:sz w:val="20"/>
          <w:szCs w:val="20"/>
        </w:rPr>
      </w:pPr>
    </w:p>
    <w:p w:rsidR="00F8537D" w:rsidRDefault="00BA6F36">
      <w:pPr>
        <w:spacing w:line="232" w:lineRule="auto"/>
        <w:ind w:right="2340"/>
        <w:rPr>
          <w:sz w:val="20"/>
          <w:szCs w:val="20"/>
        </w:rPr>
      </w:pPr>
      <w:r>
        <w:t>2</w:t>
      </w:r>
      <w:r>
        <w:rPr>
          <w:i/>
          <w:iCs/>
        </w:rPr>
        <w:t>.</w:t>
      </w:r>
      <w:r>
        <w:t xml:space="preserve"> Щербакова, Н. И. Английский язык для специалистов сферы общественного питания. М., 2013. – 300с.;</w:t>
      </w:r>
    </w:p>
    <w:p w:rsidR="00F8537D" w:rsidRDefault="00BA6F36">
      <w:pPr>
        <w:spacing w:line="237" w:lineRule="auto"/>
        <w:rPr>
          <w:sz w:val="20"/>
          <w:szCs w:val="20"/>
        </w:rPr>
      </w:pPr>
      <w:r>
        <w:rPr>
          <w:i/>
          <w:iCs/>
        </w:rPr>
        <w:t>3.2.2. Дополнительные источники:</w:t>
      </w:r>
    </w:p>
    <w:p w:rsidR="00F8537D" w:rsidRDefault="00BA6F36">
      <w:pPr>
        <w:tabs>
          <w:tab w:val="left" w:pos="1540"/>
        </w:tabs>
        <w:spacing w:line="245" w:lineRule="auto"/>
        <w:ind w:right="960"/>
        <w:rPr>
          <w:sz w:val="23"/>
          <w:szCs w:val="23"/>
        </w:rPr>
      </w:pPr>
      <w:r>
        <w:rPr>
          <w:sz w:val="23"/>
          <w:szCs w:val="23"/>
        </w:rPr>
        <w:t>Воробьева С. А. Деловой английский язык для ресторанного бизнеса/ С.А.Воробьева М.: Филоматис, 2016.-272с.(Серия «English»).</w:t>
      </w:r>
    </w:p>
    <w:p w:rsidR="00F8537D" w:rsidRDefault="00BA6F36">
      <w:pPr>
        <w:rPr>
          <w:sz w:val="20"/>
          <w:szCs w:val="20"/>
        </w:rPr>
      </w:pPr>
      <w:r>
        <w:rPr>
          <w:i/>
          <w:iCs/>
        </w:rPr>
        <w:t>3.2.3.Интернет-ресурсы:</w:t>
      </w:r>
    </w:p>
    <w:p w:rsidR="00F8537D" w:rsidRDefault="00BA6F36">
      <w:pPr>
        <w:numPr>
          <w:ilvl w:val="0"/>
          <w:numId w:val="11"/>
        </w:numPr>
        <w:tabs>
          <w:tab w:val="left" w:pos="620"/>
        </w:tabs>
        <w:ind w:hanging="360"/>
      </w:pPr>
      <w:r>
        <w:t>www.dreameenglish.com</w:t>
      </w:r>
    </w:p>
    <w:p w:rsidR="00F8537D" w:rsidRDefault="00BA6F36">
      <w:pPr>
        <w:numPr>
          <w:ilvl w:val="0"/>
          <w:numId w:val="11"/>
        </w:numPr>
        <w:tabs>
          <w:tab w:val="left" w:pos="620"/>
        </w:tabs>
        <w:ind w:hanging="360"/>
      </w:pPr>
      <w:r>
        <w:t>www.ediscio.com</w:t>
      </w:r>
    </w:p>
    <w:p w:rsidR="00F8537D" w:rsidRDefault="00BA6F36">
      <w:pPr>
        <w:numPr>
          <w:ilvl w:val="0"/>
          <w:numId w:val="11"/>
        </w:numPr>
        <w:tabs>
          <w:tab w:val="left" w:pos="620"/>
        </w:tabs>
        <w:ind w:hanging="360"/>
      </w:pPr>
      <w:r>
        <w:t>www.cobocardc.com</w:t>
      </w:r>
    </w:p>
    <w:p w:rsidR="00F8537D" w:rsidRDefault="00F8537D">
      <w:pPr>
        <w:spacing w:line="2" w:lineRule="exact"/>
      </w:pPr>
    </w:p>
    <w:p w:rsidR="00F8537D" w:rsidRDefault="00BA6F36">
      <w:pPr>
        <w:numPr>
          <w:ilvl w:val="0"/>
          <w:numId w:val="11"/>
        </w:numPr>
        <w:tabs>
          <w:tab w:val="left" w:pos="620"/>
        </w:tabs>
        <w:ind w:hanging="360"/>
      </w:pPr>
      <w:r>
        <w:t>www.funnelbrain.com</w:t>
      </w:r>
    </w:p>
    <w:p w:rsidR="00F8537D" w:rsidRDefault="00BA6F36">
      <w:pPr>
        <w:numPr>
          <w:ilvl w:val="0"/>
          <w:numId w:val="11"/>
        </w:numPr>
        <w:tabs>
          <w:tab w:val="left" w:pos="620"/>
        </w:tabs>
        <w:ind w:hanging="360"/>
      </w:pPr>
      <w:r>
        <w:t>www.quizlet.com</w:t>
      </w:r>
    </w:p>
    <w:p w:rsidR="00F8537D" w:rsidRDefault="00BA6F36">
      <w:pPr>
        <w:numPr>
          <w:ilvl w:val="0"/>
          <w:numId w:val="11"/>
        </w:numPr>
        <w:tabs>
          <w:tab w:val="left" w:pos="620"/>
        </w:tabs>
        <w:spacing w:line="237" w:lineRule="auto"/>
        <w:ind w:hanging="360"/>
      </w:pPr>
      <w:r>
        <w:t>www.alleng.ru</w:t>
      </w:r>
    </w:p>
    <w:p w:rsidR="00F8537D" w:rsidRDefault="00F8537D">
      <w:pPr>
        <w:spacing w:line="44" w:lineRule="exact"/>
      </w:pPr>
    </w:p>
    <w:p w:rsidR="00F8537D" w:rsidRDefault="00BA6F36">
      <w:pPr>
        <w:numPr>
          <w:ilvl w:val="0"/>
          <w:numId w:val="11"/>
        </w:numPr>
        <w:tabs>
          <w:tab w:val="left" w:pos="620"/>
        </w:tabs>
        <w:ind w:hanging="360"/>
      </w:pPr>
      <w:r>
        <w:t>www.englishteachers.ru</w:t>
      </w:r>
    </w:p>
    <w:p w:rsidR="00F8537D" w:rsidRDefault="00F8537D">
      <w:pPr>
        <w:spacing w:line="40" w:lineRule="exact"/>
      </w:pPr>
    </w:p>
    <w:p w:rsidR="00F8537D" w:rsidRDefault="00BA6F36">
      <w:pPr>
        <w:numPr>
          <w:ilvl w:val="1"/>
          <w:numId w:val="11"/>
        </w:numPr>
        <w:tabs>
          <w:tab w:val="left" w:pos="680"/>
        </w:tabs>
        <w:ind w:hanging="360"/>
      </w:pPr>
      <w:r>
        <w:t>www.homeenglish.ru</w:t>
      </w:r>
    </w:p>
    <w:p w:rsidR="00F8537D" w:rsidRDefault="00BA6F36">
      <w:pPr>
        <w:numPr>
          <w:ilvl w:val="0"/>
          <w:numId w:val="12"/>
        </w:numPr>
        <w:tabs>
          <w:tab w:val="left" w:pos="620"/>
        </w:tabs>
        <w:ind w:hanging="360"/>
      </w:pPr>
      <w:r>
        <w:t>www.study.ru</w:t>
      </w:r>
    </w:p>
    <w:p w:rsidR="00F8537D" w:rsidRDefault="00F8537D">
      <w:pPr>
        <w:spacing w:line="40" w:lineRule="exact"/>
      </w:pPr>
    </w:p>
    <w:p w:rsidR="00F8537D" w:rsidRDefault="00BA6F36">
      <w:pPr>
        <w:numPr>
          <w:ilvl w:val="0"/>
          <w:numId w:val="12"/>
        </w:numPr>
        <w:tabs>
          <w:tab w:val="left" w:pos="620"/>
        </w:tabs>
        <w:ind w:hanging="360"/>
      </w:pPr>
      <w:r>
        <w:t>www.english.language.ru</w:t>
      </w:r>
    </w:p>
    <w:p w:rsidR="00F8537D" w:rsidRDefault="00F8537D">
      <w:pPr>
        <w:spacing w:line="38" w:lineRule="exact"/>
      </w:pPr>
    </w:p>
    <w:p w:rsidR="00F8537D" w:rsidRDefault="00BA6F36">
      <w:pPr>
        <w:numPr>
          <w:ilvl w:val="1"/>
          <w:numId w:val="12"/>
        </w:numPr>
        <w:tabs>
          <w:tab w:val="left" w:pos="680"/>
        </w:tabs>
        <w:ind w:hanging="360"/>
      </w:pPr>
      <w:r>
        <w:t>www.5english.com</w:t>
      </w:r>
    </w:p>
    <w:p w:rsidR="00F8537D" w:rsidRDefault="00BA6F36">
      <w:pPr>
        <w:rPr>
          <w:sz w:val="20"/>
          <w:szCs w:val="20"/>
        </w:rPr>
      </w:pPr>
      <w:r>
        <w:t>Интернет-ресурсы для преподавателя:</w:t>
      </w:r>
    </w:p>
    <w:p w:rsidR="00F8537D" w:rsidRDefault="00F8537D">
      <w:pPr>
        <w:sectPr w:rsidR="00F8537D">
          <w:pgSz w:w="11900" w:h="16838"/>
          <w:pgMar w:top="1134" w:right="819" w:bottom="568" w:left="1440" w:header="0" w:footer="0" w:gutter="0"/>
          <w:cols w:space="720" w:equalWidth="0">
            <w:col w:w="9640"/>
          </w:cols>
        </w:sectPr>
      </w:pPr>
    </w:p>
    <w:p w:rsidR="00F8537D" w:rsidRDefault="00BA6F36">
      <w:pPr>
        <w:numPr>
          <w:ilvl w:val="0"/>
          <w:numId w:val="13"/>
        </w:numPr>
        <w:tabs>
          <w:tab w:val="left" w:pos="500"/>
        </w:tabs>
        <w:ind w:left="500" w:hanging="240"/>
      </w:pPr>
      <w:r>
        <w:lastRenderedPageBreak/>
        <w:t>http://art-cooking.ru</w:t>
      </w:r>
    </w:p>
    <w:p w:rsidR="00F8537D" w:rsidRDefault="00F8537D">
      <w:pPr>
        <w:spacing w:line="10" w:lineRule="exact"/>
      </w:pPr>
    </w:p>
    <w:p w:rsidR="00F8537D" w:rsidRDefault="008B3731">
      <w:pPr>
        <w:numPr>
          <w:ilvl w:val="0"/>
          <w:numId w:val="13"/>
        </w:numPr>
        <w:tabs>
          <w:tab w:val="left" w:pos="500"/>
        </w:tabs>
        <w:spacing w:line="234" w:lineRule="auto"/>
        <w:ind w:left="260" w:right="4779"/>
      </w:pPr>
      <w:hyperlink r:id="rId11" w:history="1">
        <w:r w:rsidR="00BA6F36">
          <w:rPr>
            <w:rStyle w:val="af"/>
          </w:rPr>
          <w:t>http://supercook.ru/russian/rus28.html</w:t>
        </w:r>
      </w:hyperlink>
      <w:r w:rsidR="00BA6F36">
        <w:t xml:space="preserve"> 3.www.chefs.ru</w:t>
      </w:r>
    </w:p>
    <w:p w:rsidR="00F8537D" w:rsidRDefault="00F8537D">
      <w:pPr>
        <w:spacing w:line="15" w:lineRule="exact"/>
      </w:pPr>
    </w:p>
    <w:p w:rsidR="00F8537D" w:rsidRDefault="00BA6F36">
      <w:pPr>
        <w:numPr>
          <w:ilvl w:val="0"/>
          <w:numId w:val="14"/>
        </w:numPr>
        <w:tabs>
          <w:tab w:val="left" w:pos="440"/>
        </w:tabs>
        <w:ind w:left="440" w:hanging="176"/>
        <w:rPr>
          <w:sz w:val="23"/>
          <w:szCs w:val="23"/>
        </w:rPr>
      </w:pPr>
      <w:r>
        <w:rPr>
          <w:sz w:val="23"/>
          <w:szCs w:val="23"/>
        </w:rPr>
        <w:t>www.povarenok.ru</w:t>
      </w:r>
    </w:p>
    <w:p w:rsidR="00F8537D" w:rsidRDefault="00BA6F36">
      <w:pPr>
        <w:spacing w:line="237" w:lineRule="auto"/>
        <w:ind w:left="280"/>
        <w:rPr>
          <w:sz w:val="23"/>
          <w:szCs w:val="23"/>
        </w:rPr>
      </w:pPr>
      <w:r>
        <w:t>5.www.supercook.ru</w:t>
      </w:r>
    </w:p>
    <w:p w:rsidR="00F8537D" w:rsidRDefault="00F8537D">
      <w:pPr>
        <w:sectPr w:rsidR="00F8537D">
          <w:pgSz w:w="11900" w:h="16838"/>
          <w:pgMar w:top="1113" w:right="1440" w:bottom="1440" w:left="1440" w:header="0" w:footer="0" w:gutter="0"/>
          <w:cols w:space="720" w:equalWidth="0">
            <w:col w:w="9019"/>
          </w:cols>
        </w:sectPr>
      </w:pPr>
    </w:p>
    <w:p w:rsidR="00F8537D" w:rsidRDefault="00BA6F36">
      <w:pPr>
        <w:numPr>
          <w:ilvl w:val="0"/>
          <w:numId w:val="15"/>
        </w:numPr>
        <w:tabs>
          <w:tab w:val="left" w:pos="3020"/>
        </w:tabs>
        <w:ind w:left="3020" w:hanging="238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КОНТРОЛЬ И ОЦЕНКА РЕЗУЛЬТАТОВ ОСВОЕНИЯ УЧЕБНОЙ ДИСЦИПЛИНЫ</w:t>
      </w:r>
    </w:p>
    <w:p w:rsidR="00F8537D" w:rsidRDefault="00F8537D">
      <w:pPr>
        <w:spacing w:line="23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680"/>
        <w:gridCol w:w="4160"/>
        <w:gridCol w:w="4940"/>
        <w:gridCol w:w="80"/>
        <w:gridCol w:w="3540"/>
        <w:gridCol w:w="320"/>
        <w:gridCol w:w="760"/>
        <w:gridCol w:w="240"/>
        <w:gridCol w:w="30"/>
      </w:tblGrid>
      <w:tr w:rsidR="00F8537D">
        <w:trPr>
          <w:trHeight w:val="312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F8537D" w:rsidRDefault="00F8537D"/>
        </w:tc>
        <w:tc>
          <w:tcPr>
            <w:tcW w:w="4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8537D" w:rsidRDefault="00BA6F36">
            <w:pPr>
              <w:ind w:left="14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Результаты обучения</w:t>
            </w:r>
          </w:p>
        </w:tc>
        <w:tc>
          <w:tcPr>
            <w:tcW w:w="4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8537D" w:rsidRDefault="00BA6F36">
            <w:pPr>
              <w:ind w:left="9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F8537D" w:rsidRDefault="00F8537D"/>
        </w:tc>
        <w:tc>
          <w:tcPr>
            <w:tcW w:w="48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8537D" w:rsidRDefault="00BA6F36">
            <w:pPr>
              <w:ind w:left="7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Формы и методы оценки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3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19"/>
                <w:szCs w:val="19"/>
              </w:rPr>
            </w:pPr>
          </w:p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29" w:lineRule="exac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Знать:</w:t>
            </w:r>
            <w:r>
              <w:rPr>
                <w:sz w:val="19"/>
                <w:szCs w:val="19"/>
              </w:rPr>
              <w:t>: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t>Адекватное использование</w:t>
            </w:r>
          </w:p>
        </w:tc>
        <w:tc>
          <w:tcPr>
            <w:tcW w:w="80" w:type="dxa"/>
            <w:vAlign w:val="bottom"/>
          </w:tcPr>
          <w:p w:rsidR="00F8537D" w:rsidRDefault="00F8537D">
            <w:pPr>
              <w:rPr>
                <w:sz w:val="19"/>
                <w:szCs w:val="19"/>
              </w:rPr>
            </w:pPr>
          </w:p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29" w:lineRule="exac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Текущий контроль при проведении: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shd w:val="clear" w:color="auto" w:fill="000000"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6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40" w:type="dxa"/>
            <w:vMerge w:val="restart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ind w:left="80"/>
              <w:rPr>
                <w:sz w:val="20"/>
                <w:szCs w:val="20"/>
              </w:rPr>
            </w:pPr>
            <w:r>
              <w:t>профессиональной терминологии на</w:t>
            </w:r>
          </w:p>
        </w:tc>
        <w:tc>
          <w:tcPr>
            <w:tcW w:w="80" w:type="dxa"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40" w:type="dxa"/>
            <w:shd w:val="clear" w:color="auto" w:fill="000000"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8537D">
        <w:trPr>
          <w:trHeight w:val="27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Профессиональную терминологию</w:t>
            </w:r>
          </w:p>
        </w:tc>
        <w:tc>
          <w:tcPr>
            <w:tcW w:w="4940" w:type="dxa"/>
            <w:vMerge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-письменного/устного опроса;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сферы индустрии питания, социально-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t>иностранном языке;</w:t>
            </w:r>
          </w:p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-тестирования;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культурные и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t>Владение лексическим и грамматическим</w:t>
            </w:r>
          </w:p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- диктантов;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ситуационно обусловленные правила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t>минимумом;</w:t>
            </w:r>
          </w:p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-оценки результатов внеаудиторной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общения на иностранном языке;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t>Правильное построение простых</w:t>
            </w:r>
          </w:p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(самостоятельной) работы (эссе, сообщений,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5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1"/>
                <w:szCs w:val="21"/>
              </w:rPr>
            </w:pPr>
          </w:p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50" w:lineRule="exact"/>
              <w:rPr>
                <w:sz w:val="20"/>
                <w:szCs w:val="20"/>
              </w:rPr>
            </w:pPr>
            <w:r>
              <w:t>лексический и  грамматический минимум,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t>предложений, диалогов в утвердительной и</w:t>
            </w:r>
          </w:p>
        </w:tc>
        <w:tc>
          <w:tcPr>
            <w:tcW w:w="80" w:type="dxa"/>
            <w:vAlign w:val="bottom"/>
          </w:tcPr>
          <w:p w:rsidR="00F8537D" w:rsidRDefault="00F8537D">
            <w:pPr>
              <w:rPr>
                <w:sz w:val="21"/>
                <w:szCs w:val="21"/>
              </w:rPr>
            </w:pPr>
          </w:p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50" w:lineRule="exact"/>
              <w:rPr>
                <w:sz w:val="20"/>
                <w:szCs w:val="20"/>
              </w:rPr>
            </w:pPr>
            <w:r>
              <w:t>диалогов, тематических презентаций и т.д.)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0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17"/>
                <w:szCs w:val="17"/>
              </w:rPr>
            </w:pPr>
          </w:p>
        </w:tc>
        <w:tc>
          <w:tcPr>
            <w:tcW w:w="4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необходимый для чтения и перевода (со</w:t>
            </w:r>
          </w:p>
        </w:tc>
        <w:tc>
          <w:tcPr>
            <w:tcW w:w="4940" w:type="dxa"/>
            <w:vMerge w:val="restart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ind w:left="80"/>
              <w:rPr>
                <w:sz w:val="20"/>
                <w:szCs w:val="20"/>
              </w:rPr>
            </w:pPr>
            <w:r>
              <w:t>вопросительной форме.</w:t>
            </w:r>
          </w:p>
        </w:tc>
        <w:tc>
          <w:tcPr>
            <w:tcW w:w="80" w:type="dxa"/>
            <w:vAlign w:val="bottom"/>
          </w:tcPr>
          <w:p w:rsidR="00F8537D" w:rsidRDefault="00F8537D">
            <w:pPr>
              <w:rPr>
                <w:sz w:val="17"/>
                <w:szCs w:val="17"/>
              </w:rPr>
            </w:pPr>
          </w:p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06" w:lineRule="exac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Промежуточная аттестация в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39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  <w:tc>
          <w:tcPr>
            <w:tcW w:w="4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  <w:tc>
          <w:tcPr>
            <w:tcW w:w="4940" w:type="dxa"/>
            <w:vMerge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39" w:lineRule="exac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форме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18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16"/>
                <w:szCs w:val="16"/>
              </w:rPr>
            </w:pPr>
          </w:p>
        </w:tc>
        <w:tc>
          <w:tcPr>
            <w:tcW w:w="4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словарем) иностранных текстов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F8537D" w:rsidRDefault="00F8537D">
            <w:pPr>
              <w:rPr>
                <w:sz w:val="16"/>
                <w:szCs w:val="16"/>
              </w:rPr>
            </w:pPr>
          </w:p>
        </w:tc>
        <w:tc>
          <w:tcPr>
            <w:tcW w:w="3860" w:type="dxa"/>
            <w:gridSpan w:val="2"/>
            <w:tcBorders>
              <w:top w:val="single" w:sz="8" w:space="0" w:color="auto"/>
            </w:tcBorders>
            <w:vAlign w:val="bottom"/>
          </w:tcPr>
          <w:p w:rsidR="00F8537D" w:rsidRDefault="00BA6F36">
            <w:pPr>
              <w:spacing w:line="188" w:lineRule="exac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дифференцированного зачета/ экзамена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188" w:lineRule="exact"/>
              <w:ind w:left="14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в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3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  <w:tc>
          <w:tcPr>
            <w:tcW w:w="4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  <w:tc>
          <w:tcPr>
            <w:tcW w:w="4620" w:type="dxa"/>
            <w:gridSpan w:val="3"/>
            <w:tcBorders>
              <w:bottom w:val="single" w:sz="8" w:space="0" w:color="auto"/>
            </w:tcBorders>
            <w:vAlign w:val="bottom"/>
          </w:tcPr>
          <w:p w:rsidR="00F8537D" w:rsidRDefault="00BA6F36">
            <w:pPr>
              <w:spacing w:line="237" w:lineRule="exac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виде: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0" w:lineRule="exact"/>
              <w:rPr>
                <w:sz w:val="20"/>
                <w:szCs w:val="20"/>
              </w:rPr>
            </w:pPr>
            <w:r>
              <w:t>профессиональной направленности;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-письменных/ устных ответов, выполнении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68" w:lineRule="exact"/>
              <w:rPr>
                <w:sz w:val="20"/>
                <w:szCs w:val="20"/>
              </w:rPr>
            </w:pPr>
            <w:r>
              <w:t>простые предложения, распространенные за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3" w:lineRule="exact"/>
              <w:rPr>
                <w:sz w:val="20"/>
                <w:szCs w:val="20"/>
              </w:rPr>
            </w:pPr>
            <w:r>
              <w:t>заданий в виде деловой игры (диалоги,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rPr>
                <w:sz w:val="20"/>
                <w:szCs w:val="20"/>
              </w:rPr>
            </w:pPr>
            <w:r>
              <w:t>счет  однородных членов предложения и/или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составление описаний блюд для меню,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rPr>
                <w:sz w:val="20"/>
                <w:szCs w:val="20"/>
              </w:rPr>
            </w:pPr>
            <w:r>
              <w:t>второстепенных членов предложения;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монологическая речь при презентации блюд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30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предложения утвердительные,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4860" w:type="dxa"/>
            <w:gridSpan w:val="4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и т.д.)</w:t>
            </w: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4" w:lineRule="exact"/>
              <w:rPr>
                <w:sz w:val="20"/>
                <w:szCs w:val="20"/>
              </w:rPr>
            </w:pPr>
            <w:r>
              <w:t>вопросительные,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отрицательные,побудительные и  порядок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3540" w:type="dxa"/>
            <w:vAlign w:val="bottom"/>
          </w:tcPr>
          <w:p w:rsidR="00F8537D" w:rsidRDefault="00F8537D"/>
        </w:tc>
        <w:tc>
          <w:tcPr>
            <w:tcW w:w="320" w:type="dxa"/>
            <w:vAlign w:val="bottom"/>
          </w:tcPr>
          <w:p w:rsidR="00F8537D" w:rsidRDefault="00F8537D"/>
        </w:tc>
        <w:tc>
          <w:tcPr>
            <w:tcW w:w="760" w:type="dxa"/>
            <w:vAlign w:val="bottom"/>
          </w:tcPr>
          <w:p w:rsidR="00F8537D" w:rsidRDefault="00F8537D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rPr>
                <w:sz w:val="20"/>
                <w:szCs w:val="20"/>
              </w:rPr>
            </w:pPr>
            <w:r>
              <w:t>слов в них; безличные предложения;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сложносочиненные предложения: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3540" w:type="dxa"/>
            <w:vAlign w:val="bottom"/>
          </w:tcPr>
          <w:p w:rsidR="00F8537D" w:rsidRDefault="00F8537D"/>
        </w:tc>
        <w:tc>
          <w:tcPr>
            <w:tcW w:w="320" w:type="dxa"/>
            <w:vAlign w:val="bottom"/>
          </w:tcPr>
          <w:p w:rsidR="00F8537D" w:rsidRDefault="00F8537D"/>
        </w:tc>
        <w:tc>
          <w:tcPr>
            <w:tcW w:w="760" w:type="dxa"/>
            <w:vAlign w:val="bottom"/>
          </w:tcPr>
          <w:p w:rsidR="00F8537D" w:rsidRDefault="00F8537D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rPr>
                <w:sz w:val="20"/>
                <w:szCs w:val="20"/>
              </w:rPr>
            </w:pPr>
            <w:r>
              <w:t>бессоюзные и с союзами and, but;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имя существительное: его основные функции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3540" w:type="dxa"/>
            <w:vAlign w:val="bottom"/>
          </w:tcPr>
          <w:p w:rsidR="00F8537D" w:rsidRDefault="00F8537D"/>
        </w:tc>
        <w:tc>
          <w:tcPr>
            <w:tcW w:w="320" w:type="dxa"/>
            <w:vAlign w:val="bottom"/>
          </w:tcPr>
          <w:p w:rsidR="00F8537D" w:rsidRDefault="00F8537D"/>
        </w:tc>
        <w:tc>
          <w:tcPr>
            <w:tcW w:w="760" w:type="dxa"/>
            <w:vAlign w:val="bottom"/>
          </w:tcPr>
          <w:p w:rsidR="00F8537D" w:rsidRDefault="00F8537D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rPr>
                <w:sz w:val="20"/>
                <w:szCs w:val="20"/>
              </w:rPr>
            </w:pPr>
            <w:r>
              <w:t>в предложении;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имена существительные во множественном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3540" w:type="dxa"/>
            <w:vAlign w:val="bottom"/>
          </w:tcPr>
          <w:p w:rsidR="00F8537D" w:rsidRDefault="00F8537D"/>
        </w:tc>
        <w:tc>
          <w:tcPr>
            <w:tcW w:w="320" w:type="dxa"/>
            <w:vAlign w:val="bottom"/>
          </w:tcPr>
          <w:p w:rsidR="00F8537D" w:rsidRDefault="00F8537D"/>
        </w:tc>
        <w:tc>
          <w:tcPr>
            <w:tcW w:w="760" w:type="dxa"/>
            <w:vAlign w:val="bottom"/>
          </w:tcPr>
          <w:p w:rsidR="00F8537D" w:rsidRDefault="00F8537D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числе, образованные по правилу, а также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3540" w:type="dxa"/>
            <w:vAlign w:val="bottom"/>
          </w:tcPr>
          <w:p w:rsidR="00F8537D" w:rsidRDefault="00F8537D"/>
        </w:tc>
        <w:tc>
          <w:tcPr>
            <w:tcW w:w="320" w:type="dxa"/>
            <w:vAlign w:val="bottom"/>
          </w:tcPr>
          <w:p w:rsidR="00F8537D" w:rsidRDefault="00F8537D"/>
        </w:tc>
        <w:tc>
          <w:tcPr>
            <w:tcW w:w="760" w:type="dxa"/>
            <w:vAlign w:val="bottom"/>
          </w:tcPr>
          <w:p w:rsidR="00F8537D" w:rsidRDefault="00F8537D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исключения; артикль: определенный,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3540" w:type="dxa"/>
            <w:vAlign w:val="bottom"/>
          </w:tcPr>
          <w:p w:rsidR="00F8537D" w:rsidRDefault="00F8537D"/>
        </w:tc>
        <w:tc>
          <w:tcPr>
            <w:tcW w:w="320" w:type="dxa"/>
            <w:vAlign w:val="bottom"/>
          </w:tcPr>
          <w:p w:rsidR="00F8537D" w:rsidRDefault="00F8537D"/>
        </w:tc>
        <w:tc>
          <w:tcPr>
            <w:tcW w:w="760" w:type="dxa"/>
            <w:vAlign w:val="bottom"/>
          </w:tcPr>
          <w:p w:rsidR="00F8537D" w:rsidRDefault="00F8537D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неопределенный, нулевой.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3540" w:type="dxa"/>
            <w:vAlign w:val="bottom"/>
          </w:tcPr>
          <w:p w:rsidR="00F8537D" w:rsidRDefault="00F8537D"/>
        </w:tc>
        <w:tc>
          <w:tcPr>
            <w:tcW w:w="320" w:type="dxa"/>
            <w:vAlign w:val="bottom"/>
          </w:tcPr>
          <w:p w:rsidR="00F8537D" w:rsidRDefault="00F8537D"/>
        </w:tc>
        <w:tc>
          <w:tcPr>
            <w:tcW w:w="760" w:type="dxa"/>
            <w:vAlign w:val="bottom"/>
          </w:tcPr>
          <w:p w:rsidR="00F8537D" w:rsidRDefault="00F8537D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Основные случаи употребления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3540" w:type="dxa"/>
            <w:vAlign w:val="bottom"/>
          </w:tcPr>
          <w:p w:rsidR="00F8537D" w:rsidRDefault="00F8537D"/>
        </w:tc>
        <w:tc>
          <w:tcPr>
            <w:tcW w:w="320" w:type="dxa"/>
            <w:vAlign w:val="bottom"/>
          </w:tcPr>
          <w:p w:rsidR="00F8537D" w:rsidRDefault="00F8537D"/>
        </w:tc>
        <w:tc>
          <w:tcPr>
            <w:tcW w:w="760" w:type="dxa"/>
            <w:vAlign w:val="bottom"/>
          </w:tcPr>
          <w:p w:rsidR="00F8537D" w:rsidRDefault="00F8537D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определенного и неопределенного артикля.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vAlign w:val="bottom"/>
          </w:tcPr>
          <w:p w:rsidR="00F8537D" w:rsidRDefault="00F8537D"/>
        </w:tc>
        <w:tc>
          <w:tcPr>
            <w:tcW w:w="3540" w:type="dxa"/>
            <w:vAlign w:val="bottom"/>
          </w:tcPr>
          <w:p w:rsidR="00F8537D" w:rsidRDefault="00F8537D"/>
        </w:tc>
        <w:tc>
          <w:tcPr>
            <w:tcW w:w="320" w:type="dxa"/>
            <w:vAlign w:val="bottom"/>
          </w:tcPr>
          <w:p w:rsidR="00F8537D" w:rsidRDefault="00F8537D"/>
        </w:tc>
        <w:tc>
          <w:tcPr>
            <w:tcW w:w="760" w:type="dxa"/>
            <w:vAlign w:val="bottom"/>
          </w:tcPr>
          <w:p w:rsidR="00F8537D" w:rsidRDefault="00F8537D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ind w:left="120"/>
              <w:rPr>
                <w:sz w:val="20"/>
                <w:szCs w:val="20"/>
              </w:rPr>
            </w:pPr>
            <w:r>
              <w:t>Употребление существительных без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9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537D" w:rsidRDefault="00BA6F36">
            <w:pPr>
              <w:ind w:left="120"/>
              <w:rPr>
                <w:sz w:val="20"/>
                <w:szCs w:val="20"/>
              </w:rPr>
            </w:pPr>
            <w:r>
              <w:t>артикля.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8537D" w:rsidRDefault="00F8537D"/>
        </w:tc>
        <w:tc>
          <w:tcPr>
            <w:tcW w:w="3540" w:type="dxa"/>
            <w:tcBorders>
              <w:bottom w:val="single" w:sz="8" w:space="0" w:color="auto"/>
            </w:tcBorders>
            <w:vAlign w:val="bottom"/>
          </w:tcPr>
          <w:p w:rsidR="00F8537D" w:rsidRDefault="00F8537D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F8537D" w:rsidRDefault="00F8537D"/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F8537D" w:rsidRDefault="00F8537D"/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</w:tbl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ectPr w:rsidR="00F8537D">
          <w:pgSz w:w="16840" w:h="11904" w:orient="landscape"/>
          <w:pgMar w:top="846" w:right="981" w:bottom="0" w:left="1020" w:header="0" w:footer="0" w:gutter="0"/>
          <w:cols w:space="720" w:equalWidth="0">
            <w:col w:w="14840"/>
          </w:cols>
        </w:sectPr>
      </w:pP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334" w:lineRule="exact"/>
        <w:rPr>
          <w:sz w:val="20"/>
          <w:szCs w:val="20"/>
        </w:rPr>
      </w:pPr>
    </w:p>
    <w:p w:rsidR="00F8537D" w:rsidRDefault="00F8537D">
      <w:pPr>
        <w:ind w:left="14460"/>
        <w:rPr>
          <w:sz w:val="20"/>
          <w:szCs w:val="20"/>
        </w:rPr>
        <w:sectPr w:rsidR="00F8537D">
          <w:type w:val="continuous"/>
          <w:pgSz w:w="16840" w:h="11904" w:orient="landscape"/>
          <w:pgMar w:top="846" w:right="981" w:bottom="0" w:left="1020" w:header="0" w:footer="0" w:gutter="0"/>
          <w:cols w:space="720" w:equalWidth="0">
            <w:col w:w="148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640"/>
        <w:gridCol w:w="460"/>
        <w:gridCol w:w="2740"/>
        <w:gridCol w:w="4940"/>
        <w:gridCol w:w="4940"/>
      </w:tblGrid>
      <w:tr w:rsidR="00F8537D">
        <w:trPr>
          <w:trHeight w:val="297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имена прилагательные в положительной,</w:t>
            </w:r>
          </w:p>
        </w:tc>
        <w:tc>
          <w:tcPr>
            <w:tcW w:w="4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4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сравнительной и превосходной степенях,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образованные по правилу, а также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исключения. Наречия в сравнительной  и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превосходной степенях.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ind w:left="120"/>
              <w:rPr>
                <w:sz w:val="20"/>
                <w:szCs w:val="20"/>
              </w:rPr>
            </w:pPr>
            <w:r>
              <w:t>Неопределенные наречия, производные от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ind w:left="120"/>
              <w:rPr>
                <w:sz w:val="20"/>
                <w:szCs w:val="20"/>
              </w:rPr>
            </w:pPr>
            <w:r>
              <w:t>some, any, every. глагол, понятие глагола-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t>связки. Образование и употребление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</w:tr>
      <w:tr w:rsidR="00F8537D" w:rsidRPr="0062156B">
        <w:trPr>
          <w:trHeight w:val="27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ind w:left="120"/>
              <w:rPr>
                <w:sz w:val="20"/>
                <w:szCs w:val="20"/>
                <w:lang w:val="en-US"/>
              </w:rPr>
            </w:pPr>
            <w:r>
              <w:t>глаголов</w:t>
            </w:r>
            <w:r>
              <w:rPr>
                <w:lang w:val="en-US"/>
              </w:rPr>
              <w:t xml:space="preserve"> </w:t>
            </w:r>
            <w:r>
              <w:t>в</w:t>
            </w:r>
            <w:r>
              <w:rPr>
                <w:lang w:val="en-US"/>
              </w:rPr>
              <w:t xml:space="preserve"> Present, Past, Future Sim-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lang w:val="en-US"/>
              </w:rPr>
            </w:pP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lang w:val="en-US"/>
              </w:rPr>
            </w:pPr>
          </w:p>
        </w:tc>
      </w:tr>
      <w:tr w:rsidR="00F8537D" w:rsidRPr="0062156B">
        <w:trPr>
          <w:trHeight w:val="27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120"/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ple/Indefinite, Present,Past,Future Continu-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  <w:lang w:val="en-US"/>
              </w:rPr>
            </w:pPr>
          </w:p>
        </w:tc>
      </w:tr>
      <w:tr w:rsidR="00F8537D" w:rsidRPr="0062156B">
        <w:trPr>
          <w:trHeight w:val="28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8537D" w:rsidRDefault="00F8537D">
            <w:pPr>
              <w:rPr>
                <w:lang w:val="en-US"/>
              </w:rPr>
            </w:pPr>
          </w:p>
        </w:tc>
        <w:tc>
          <w:tcPr>
            <w:tcW w:w="48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537D" w:rsidRDefault="00BA6F36">
            <w:pPr>
              <w:ind w:left="120"/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ous/Progressive, Present ,Past,Future Perfect.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lang w:val="en-US"/>
              </w:rPr>
            </w:pP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lang w:val="en-US"/>
              </w:rPr>
            </w:pPr>
          </w:p>
        </w:tc>
      </w:tr>
      <w:tr w:rsidR="00F8537D">
        <w:trPr>
          <w:trHeight w:val="25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lang w:val="en-US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F8537D" w:rsidRDefault="00BA6F36">
            <w:pPr>
              <w:spacing w:line="257" w:lineRule="exac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w w:val="98"/>
              </w:rPr>
              <w:t>Общие умения:</w:t>
            </w:r>
          </w:p>
        </w:tc>
        <w:tc>
          <w:tcPr>
            <w:tcW w:w="3200" w:type="dxa"/>
            <w:gridSpan w:val="2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57" w:lineRule="exact"/>
              <w:ind w:left="80"/>
              <w:rPr>
                <w:sz w:val="20"/>
                <w:szCs w:val="20"/>
              </w:rPr>
            </w:pPr>
            <w:r>
              <w:t>Адекватное использование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6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65" w:lineRule="exact"/>
              <w:rPr>
                <w:sz w:val="20"/>
                <w:szCs w:val="20"/>
              </w:rPr>
            </w:pPr>
            <w:r>
              <w:t>Использовать языковые средства для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t>профессиональной терминологии на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общения (устного и письменного) на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t>иностранном языке, лексического и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иностранном языке на профессиональные и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t>грамматического минимума при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повседневные темы;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t>ведении диалогов, составлении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владеть техникой перевода (со словарем)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t>небольших эссе на профессиональные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профессионально-ориентированных текстов;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t>темы, описаний блюд Правильное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самостоятельно совершенствовать устную и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t>построение простых предложений при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письменную речь, пополнять словарный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t>использовании письменной и устной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9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запас лексикой профессиональной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t>речи, ведении диалогов (в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3" w:lineRule="exact"/>
              <w:rPr>
                <w:sz w:val="20"/>
                <w:szCs w:val="20"/>
              </w:rPr>
            </w:pPr>
            <w:r>
              <w:t>направленности, а также лексическими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t>утвердительной и вопросительной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единицами, необходимыми для разговорно-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t>форме);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бытового общения;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t>Логичное построение диалогического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6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t>общения в соответствии с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</w:tr>
      <w:tr w:rsidR="00F8537D">
        <w:trPr>
          <w:trHeight w:val="26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2100" w:type="dxa"/>
            <w:gridSpan w:val="2"/>
            <w:tcBorders>
              <w:bottom w:val="single" w:sz="8" w:space="0" w:color="auto"/>
            </w:tcBorders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rPr>
                <w:i/>
                <w:iCs/>
                <w:w w:val="99"/>
              </w:rPr>
              <w:t>Диалогическая речь: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коммуникативной задачей;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6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67" w:lineRule="exact"/>
              <w:rPr>
                <w:sz w:val="20"/>
                <w:szCs w:val="20"/>
              </w:rPr>
            </w:pPr>
            <w:r>
              <w:t>участвовать в дискуссии/беседе на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t>демонстрация умения речевого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знакомую тему;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ind w:left="80"/>
              <w:rPr>
                <w:sz w:val="20"/>
                <w:szCs w:val="20"/>
              </w:rPr>
            </w:pPr>
            <w:r>
              <w:t>взаимодействия с партнѐром: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8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осуществлять запрос и обобщение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ind w:left="80"/>
              <w:rPr>
                <w:sz w:val="20"/>
                <w:szCs w:val="20"/>
              </w:rPr>
            </w:pPr>
            <w:r>
              <w:t>способность начать, поддержать и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9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2" w:lineRule="exact"/>
              <w:rPr>
                <w:sz w:val="20"/>
                <w:szCs w:val="20"/>
              </w:rPr>
            </w:pPr>
            <w:r>
              <w:t>информации;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ind w:left="80"/>
              <w:rPr>
                <w:sz w:val="20"/>
                <w:szCs w:val="20"/>
              </w:rPr>
            </w:pPr>
            <w:r>
              <w:t>закончить разговор;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7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68" w:lineRule="exact"/>
              <w:rPr>
                <w:sz w:val="20"/>
                <w:szCs w:val="20"/>
              </w:rPr>
            </w:pPr>
            <w:r>
              <w:t>обращаться за разъяснениями;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t>Соответствие лексических единиц и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t>выражать свое отношение (согласие,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BA6F36">
            <w:pPr>
              <w:ind w:left="80"/>
              <w:rPr>
                <w:sz w:val="20"/>
                <w:szCs w:val="20"/>
              </w:rPr>
            </w:pPr>
            <w:r>
              <w:t>грамматических структур</w:t>
            </w:r>
          </w:p>
        </w:tc>
        <w:tc>
          <w:tcPr>
            <w:tcW w:w="4940" w:type="dxa"/>
            <w:tcBorders>
              <w:right w:val="single" w:sz="8" w:space="0" w:color="auto"/>
            </w:tcBorders>
            <w:vAlign w:val="bottom"/>
          </w:tcPr>
          <w:p w:rsidR="00F8537D" w:rsidRDefault="00F8537D"/>
        </w:tc>
      </w:tr>
      <w:tr w:rsidR="00F8537D">
        <w:trPr>
          <w:trHeight w:val="28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8537D" w:rsidRDefault="00F8537D"/>
        </w:tc>
        <w:tc>
          <w:tcPr>
            <w:tcW w:w="48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несогласие, оценку) высказыванию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537D" w:rsidRDefault="00BA6F36">
            <w:pPr>
              <w:ind w:left="80"/>
              <w:rPr>
                <w:sz w:val="20"/>
                <w:szCs w:val="20"/>
              </w:rPr>
            </w:pPr>
            <w:r>
              <w:t>поставленной коммуникативной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</w:tr>
    </w:tbl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ectPr w:rsidR="00F8537D">
          <w:pgSz w:w="16840" w:h="11904" w:orient="landscape"/>
          <w:pgMar w:top="808" w:right="981" w:bottom="147" w:left="1020" w:header="0" w:footer="0" w:gutter="0"/>
          <w:cols w:space="720" w:equalWidth="0">
            <w:col w:w="14840"/>
          </w:cols>
        </w:sectPr>
      </w:pP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314" w:lineRule="exact"/>
        <w:rPr>
          <w:sz w:val="20"/>
          <w:szCs w:val="20"/>
        </w:rPr>
      </w:pPr>
    </w:p>
    <w:p w:rsidR="00F8537D" w:rsidRDefault="00F8537D">
      <w:pPr>
        <w:ind w:left="14460"/>
        <w:rPr>
          <w:sz w:val="20"/>
          <w:szCs w:val="20"/>
        </w:rPr>
        <w:sectPr w:rsidR="00F8537D">
          <w:type w:val="continuous"/>
          <w:pgSz w:w="16840" w:h="11904" w:orient="landscape"/>
          <w:pgMar w:top="808" w:right="981" w:bottom="147" w:left="1020" w:header="0" w:footer="0" w:gutter="0"/>
          <w:cols w:space="720" w:equalWidth="0">
            <w:col w:w="148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380"/>
        <w:gridCol w:w="440"/>
        <w:gridCol w:w="440"/>
        <w:gridCol w:w="2540"/>
        <w:gridCol w:w="20"/>
        <w:gridCol w:w="4920"/>
        <w:gridCol w:w="4960"/>
        <w:gridCol w:w="30"/>
      </w:tblGrid>
      <w:tr w:rsidR="00F8537D">
        <w:trPr>
          <w:trHeight w:val="4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3"/>
                <w:szCs w:val="3"/>
              </w:rPr>
            </w:pPr>
          </w:p>
        </w:tc>
        <w:tc>
          <w:tcPr>
            <w:tcW w:w="4800" w:type="dxa"/>
            <w:gridSpan w:val="4"/>
            <w:vMerge w:val="restart"/>
            <w:tcBorders>
              <w:top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собеседника, свое мнение по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F8537D" w:rsidRDefault="00F8537D">
            <w:pPr>
              <w:rPr>
                <w:sz w:val="3"/>
                <w:szCs w:val="3"/>
              </w:rPr>
            </w:pPr>
          </w:p>
        </w:tc>
        <w:tc>
          <w:tcPr>
            <w:tcW w:w="4920" w:type="dxa"/>
            <w:vMerge w:val="restart"/>
            <w:tcBorders>
              <w:top w:val="single" w:sz="8" w:space="0" w:color="auto"/>
            </w:tcBorders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задаче;</w:t>
            </w:r>
          </w:p>
        </w:tc>
        <w:tc>
          <w:tcPr>
            <w:tcW w:w="4960" w:type="dxa"/>
            <w:tcBorders>
              <w:top w:val="single" w:sz="8" w:space="0" w:color="auto"/>
            </w:tcBorders>
            <w:vAlign w:val="bottom"/>
          </w:tcPr>
          <w:p w:rsidR="00F8537D" w:rsidRDefault="00F8537D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8537D">
        <w:trPr>
          <w:trHeight w:val="24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1"/>
                <w:szCs w:val="21"/>
              </w:rPr>
            </w:pPr>
          </w:p>
        </w:tc>
        <w:tc>
          <w:tcPr>
            <w:tcW w:w="4800" w:type="dxa"/>
            <w:gridSpan w:val="4"/>
            <w:vMerge/>
            <w:vAlign w:val="bottom"/>
          </w:tcPr>
          <w:p w:rsidR="00F8537D" w:rsidRDefault="00F8537D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21"/>
                <w:szCs w:val="21"/>
              </w:rPr>
            </w:pPr>
          </w:p>
        </w:tc>
        <w:tc>
          <w:tcPr>
            <w:tcW w:w="4920" w:type="dxa"/>
            <w:vMerge/>
            <w:vAlign w:val="bottom"/>
          </w:tcPr>
          <w:p w:rsidR="00F8537D" w:rsidRDefault="00F8537D">
            <w:pPr>
              <w:rPr>
                <w:sz w:val="21"/>
                <w:szCs w:val="21"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обсуждаемой теме;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Незначительное количество ошибок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вступать в общение (порождение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или их практическое отсутствие.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инициативных реплик для начала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Понятная речь: практически все звуки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разговора, при переходе к новым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произносятся правильно, соблюдается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темам); поддерживать общение или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правильная интонация.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переходить  новой теме (порождение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-Объѐм высказывания не менее 5-6 реплик с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реактивных реплик – ответы на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каждой стороны;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вопросы собеседника, а также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-Логичное построение монологического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9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комментарии, замечания, выражение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высказывания в соответствии с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отношения);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коммуникативной задачей,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9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завершать общение;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сформулированной в задании;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2260" w:type="dxa"/>
            <w:gridSpan w:val="3"/>
            <w:vMerge w:val="restart"/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i/>
                <w:iCs/>
                <w:w w:val="99"/>
              </w:rPr>
              <w:t>Монологическая речь:</w:t>
            </w:r>
          </w:p>
        </w:tc>
        <w:tc>
          <w:tcPr>
            <w:tcW w:w="2540" w:type="dxa"/>
            <w:vAlign w:val="bottom"/>
          </w:tcPr>
          <w:p w:rsidR="00F8537D" w:rsidRDefault="00F8537D"/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-Уместное использование лексических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19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F8537D" w:rsidRDefault="00F8537D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vAlign w:val="bottom"/>
          </w:tcPr>
          <w:p w:rsidR="00F8537D" w:rsidRDefault="00F8537D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8537D" w:rsidRDefault="00F8537D">
            <w:pPr>
              <w:rPr>
                <w:sz w:val="19"/>
                <w:szCs w:val="19"/>
              </w:rPr>
            </w:pPr>
          </w:p>
        </w:tc>
        <w:tc>
          <w:tcPr>
            <w:tcW w:w="4920" w:type="dxa"/>
            <w:vAlign w:val="bottom"/>
          </w:tcPr>
          <w:p w:rsidR="00F8537D" w:rsidRDefault="00BA6F36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t>единиц и грамматических структур.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9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делать сообщения, содержащие наиболее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-Незначительное количество ошибок или их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важную информацию по теме, проблеме;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vAlign w:val="bottom"/>
          </w:tcPr>
          <w:p w:rsidR="00F8537D" w:rsidRDefault="00BA6F3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t>практическое отсутствие. Понятная речь: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кратко передавать содержание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vAlign w:val="bottom"/>
          </w:tcPr>
          <w:p w:rsidR="00F8537D" w:rsidRDefault="00BA6F3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практически все звуки произносятся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89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64" w:lineRule="exact"/>
              <w:rPr>
                <w:sz w:val="20"/>
                <w:szCs w:val="20"/>
              </w:rPr>
            </w:pPr>
            <w:r>
              <w:t>полученной информации;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правильно, соблюдается правильная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4920" w:type="dxa"/>
            <w:gridSpan w:val="5"/>
            <w:tcBorders>
              <w:left w:val="single" w:sz="8" w:space="0" w:color="auto"/>
            </w:tcBorders>
            <w:vAlign w:val="bottom"/>
          </w:tcPr>
          <w:p w:rsidR="00F8537D" w:rsidRDefault="00BA6F36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в содержательном плане совершенствовать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интонация.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5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21"/>
                <w:szCs w:val="21"/>
              </w:rPr>
            </w:pPr>
          </w:p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spacing w:line="252" w:lineRule="exac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смысловую завершенность, логичность,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21"/>
                <w:szCs w:val="21"/>
              </w:rPr>
            </w:pPr>
          </w:p>
        </w:tc>
        <w:tc>
          <w:tcPr>
            <w:tcW w:w="4920" w:type="dxa"/>
            <w:vAlign w:val="bottom"/>
          </w:tcPr>
          <w:p w:rsidR="00F8537D" w:rsidRDefault="00F8537D">
            <w:pPr>
              <w:rPr>
                <w:sz w:val="21"/>
                <w:szCs w:val="21"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31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целостность, выразительность и уместность.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Объѐм высказывания не менее 7-8 фраз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49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i/>
                <w:iCs/>
              </w:rPr>
              <w:t>Письменная речь: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Merge w:val="restart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Сформированность умений : отделять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shd w:val="clear" w:color="auto" w:fill="000000"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shd w:val="clear" w:color="auto" w:fill="000000"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40" w:type="dxa"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 w:val="restart"/>
            <w:shd w:val="clear" w:color="auto" w:fill="000000"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20" w:type="dxa"/>
            <w:vMerge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8537D">
        <w:trPr>
          <w:trHeight w:val="18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16"/>
                <w:szCs w:val="16"/>
              </w:rPr>
            </w:pPr>
          </w:p>
        </w:tc>
        <w:tc>
          <w:tcPr>
            <w:tcW w:w="4800" w:type="dxa"/>
            <w:gridSpan w:val="4"/>
            <w:vMerge w:val="restart"/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t>небольшой рассказ (эссе); заполнение</w:t>
            </w:r>
          </w:p>
        </w:tc>
        <w:tc>
          <w:tcPr>
            <w:tcW w:w="20" w:type="dxa"/>
            <w:vMerge/>
            <w:shd w:val="clear" w:color="auto" w:fill="000000"/>
            <w:vAlign w:val="bottom"/>
          </w:tcPr>
          <w:p w:rsidR="00F8537D" w:rsidRDefault="00F8537D">
            <w:pPr>
              <w:rPr>
                <w:sz w:val="16"/>
                <w:szCs w:val="16"/>
              </w:rPr>
            </w:pPr>
          </w:p>
        </w:tc>
        <w:tc>
          <w:tcPr>
            <w:tcW w:w="4920" w:type="dxa"/>
            <w:vMerge/>
            <w:vAlign w:val="bottom"/>
          </w:tcPr>
          <w:p w:rsidR="00F8537D" w:rsidRDefault="00F8537D">
            <w:pPr>
              <w:rPr>
                <w:sz w:val="16"/>
                <w:szCs w:val="16"/>
              </w:rPr>
            </w:pPr>
          </w:p>
        </w:tc>
        <w:tc>
          <w:tcPr>
            <w:tcW w:w="4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11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9"/>
                <w:szCs w:val="9"/>
              </w:rPr>
            </w:pPr>
          </w:p>
        </w:tc>
        <w:tc>
          <w:tcPr>
            <w:tcW w:w="4800" w:type="dxa"/>
            <w:gridSpan w:val="4"/>
            <w:vMerge/>
            <w:vAlign w:val="bottom"/>
          </w:tcPr>
          <w:p w:rsidR="00F8537D" w:rsidRDefault="00F8537D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9"/>
                <w:szCs w:val="9"/>
              </w:rPr>
            </w:pPr>
          </w:p>
        </w:tc>
        <w:tc>
          <w:tcPr>
            <w:tcW w:w="4920" w:type="dxa"/>
            <w:vMerge w:val="restart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главную информацию от второстепенной;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16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14"/>
                <w:szCs w:val="14"/>
              </w:rPr>
            </w:pPr>
          </w:p>
        </w:tc>
        <w:tc>
          <w:tcPr>
            <w:tcW w:w="4800" w:type="dxa"/>
            <w:gridSpan w:val="4"/>
            <w:vMerge w:val="restart"/>
            <w:vAlign w:val="bottom"/>
          </w:tcPr>
          <w:p w:rsidR="00F8537D" w:rsidRDefault="00BA6F36">
            <w:pPr>
              <w:spacing w:line="271" w:lineRule="exact"/>
              <w:rPr>
                <w:sz w:val="20"/>
                <w:szCs w:val="20"/>
              </w:rPr>
            </w:pPr>
            <w:r>
              <w:t>анкет, бланков; написание тезисов,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14"/>
                <w:szCs w:val="14"/>
              </w:rPr>
            </w:pPr>
          </w:p>
        </w:tc>
        <w:tc>
          <w:tcPr>
            <w:tcW w:w="4920" w:type="dxa"/>
            <w:vMerge/>
            <w:vAlign w:val="bottom"/>
          </w:tcPr>
          <w:p w:rsidR="00F8537D" w:rsidRDefault="00F8537D">
            <w:pPr>
              <w:rPr>
                <w:sz w:val="14"/>
                <w:szCs w:val="14"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10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9"/>
                <w:szCs w:val="9"/>
              </w:rPr>
            </w:pPr>
          </w:p>
        </w:tc>
        <w:tc>
          <w:tcPr>
            <w:tcW w:w="4800" w:type="dxa"/>
            <w:gridSpan w:val="4"/>
            <w:vMerge/>
            <w:vAlign w:val="bottom"/>
          </w:tcPr>
          <w:p w:rsidR="00F8537D" w:rsidRDefault="00F8537D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9"/>
                <w:szCs w:val="9"/>
              </w:rPr>
            </w:pPr>
          </w:p>
        </w:tc>
        <w:tc>
          <w:tcPr>
            <w:tcW w:w="4920" w:type="dxa"/>
            <w:vMerge w:val="restart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выявлять наиболее значимые факты;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17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14"/>
                <w:szCs w:val="14"/>
              </w:rPr>
            </w:pPr>
          </w:p>
        </w:tc>
        <w:tc>
          <w:tcPr>
            <w:tcW w:w="4800" w:type="dxa"/>
            <w:gridSpan w:val="4"/>
            <w:vMerge w:val="restart"/>
            <w:vAlign w:val="bottom"/>
          </w:tcPr>
          <w:p w:rsidR="00F8537D" w:rsidRDefault="00BA6F36">
            <w:pPr>
              <w:spacing w:line="271" w:lineRule="exact"/>
              <w:rPr>
                <w:sz w:val="20"/>
                <w:szCs w:val="20"/>
              </w:rPr>
            </w:pPr>
            <w:r>
              <w:t>конспекта сообщения, в том числе на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14"/>
                <w:szCs w:val="14"/>
              </w:rPr>
            </w:pPr>
          </w:p>
        </w:tc>
        <w:tc>
          <w:tcPr>
            <w:tcW w:w="4920" w:type="dxa"/>
            <w:vMerge/>
            <w:vAlign w:val="bottom"/>
          </w:tcPr>
          <w:p w:rsidR="00F8537D" w:rsidRDefault="00F8537D">
            <w:pPr>
              <w:rPr>
                <w:sz w:val="14"/>
                <w:szCs w:val="14"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10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8"/>
                <w:szCs w:val="8"/>
              </w:rPr>
            </w:pPr>
          </w:p>
        </w:tc>
        <w:tc>
          <w:tcPr>
            <w:tcW w:w="4800" w:type="dxa"/>
            <w:gridSpan w:val="4"/>
            <w:vMerge/>
            <w:vAlign w:val="bottom"/>
          </w:tcPr>
          <w:p w:rsidR="00F8537D" w:rsidRDefault="00F8537D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8"/>
                <w:szCs w:val="8"/>
              </w:rPr>
            </w:pPr>
          </w:p>
        </w:tc>
        <w:tc>
          <w:tcPr>
            <w:tcW w:w="4920" w:type="dxa"/>
            <w:vMerge w:val="restart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определять своѐ отношение к ним, извлекать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17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15"/>
                <w:szCs w:val="15"/>
              </w:rPr>
            </w:pPr>
          </w:p>
        </w:tc>
        <w:tc>
          <w:tcPr>
            <w:tcW w:w="4800" w:type="dxa"/>
            <w:gridSpan w:val="4"/>
            <w:vMerge w:val="restart"/>
            <w:vAlign w:val="bottom"/>
          </w:tcPr>
          <w:p w:rsidR="00F8537D" w:rsidRDefault="00BA6F36">
            <w:pPr>
              <w:spacing w:line="271" w:lineRule="exact"/>
              <w:rPr>
                <w:sz w:val="20"/>
                <w:szCs w:val="20"/>
              </w:rPr>
            </w:pPr>
            <w:r>
              <w:t>основе работы с текстом.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15"/>
                <w:szCs w:val="15"/>
              </w:rPr>
            </w:pPr>
          </w:p>
        </w:tc>
        <w:tc>
          <w:tcPr>
            <w:tcW w:w="4920" w:type="dxa"/>
            <w:vMerge/>
            <w:vAlign w:val="bottom"/>
          </w:tcPr>
          <w:p w:rsidR="00F8537D" w:rsidRDefault="00F8537D">
            <w:pPr>
              <w:rPr>
                <w:sz w:val="15"/>
                <w:szCs w:val="15"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9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8"/>
                <w:szCs w:val="8"/>
              </w:rPr>
            </w:pPr>
          </w:p>
        </w:tc>
        <w:tc>
          <w:tcPr>
            <w:tcW w:w="4800" w:type="dxa"/>
            <w:gridSpan w:val="4"/>
            <w:vMerge/>
            <w:vAlign w:val="bottom"/>
          </w:tcPr>
          <w:p w:rsidR="00F8537D" w:rsidRDefault="00F8537D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8"/>
                <w:szCs w:val="8"/>
              </w:rPr>
            </w:pPr>
          </w:p>
        </w:tc>
        <w:tc>
          <w:tcPr>
            <w:tcW w:w="4920" w:type="dxa"/>
            <w:vMerge w:val="restart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из аудиотекста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18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vAlign w:val="bottom"/>
          </w:tcPr>
          <w:p w:rsidR="00F8537D" w:rsidRDefault="00F8537D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F8537D" w:rsidRDefault="00F8537D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F8537D" w:rsidRDefault="00F8537D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vAlign w:val="bottom"/>
          </w:tcPr>
          <w:p w:rsidR="00F8537D" w:rsidRDefault="00F8537D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15"/>
                <w:szCs w:val="15"/>
              </w:rPr>
            </w:pPr>
          </w:p>
        </w:tc>
        <w:tc>
          <w:tcPr>
            <w:tcW w:w="4920" w:type="dxa"/>
            <w:vMerge/>
            <w:vAlign w:val="bottom"/>
          </w:tcPr>
          <w:p w:rsidR="00F8537D" w:rsidRDefault="00F8537D">
            <w:pPr>
              <w:rPr>
                <w:sz w:val="15"/>
                <w:szCs w:val="15"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Merge w:val="restart"/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i/>
                <w:iCs/>
              </w:rPr>
              <w:t>Аудирование: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BA6F36">
            <w:pPr>
              <w:ind w:left="100"/>
              <w:rPr>
                <w:sz w:val="20"/>
                <w:szCs w:val="20"/>
              </w:rPr>
            </w:pPr>
            <w:r>
              <w:t>необходимую/интересующую информацию.</w:t>
            </w: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7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6"/>
                <w:szCs w:val="6"/>
              </w:rPr>
            </w:pPr>
          </w:p>
        </w:tc>
        <w:tc>
          <w:tcPr>
            <w:tcW w:w="4800" w:type="dxa"/>
            <w:gridSpan w:val="4"/>
            <w:vMerge/>
            <w:vAlign w:val="bottom"/>
          </w:tcPr>
          <w:p w:rsidR="00F8537D" w:rsidRDefault="00F8537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6"/>
                <w:szCs w:val="6"/>
              </w:rPr>
            </w:pPr>
          </w:p>
        </w:tc>
        <w:tc>
          <w:tcPr>
            <w:tcW w:w="4920" w:type="dxa"/>
            <w:vAlign w:val="bottom"/>
          </w:tcPr>
          <w:p w:rsidR="00F8537D" w:rsidRDefault="00F8537D">
            <w:pPr>
              <w:rPr>
                <w:sz w:val="6"/>
                <w:szCs w:val="6"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83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1380" w:type="dxa"/>
            <w:tcBorders>
              <w:top w:val="single" w:sz="8" w:space="0" w:color="auto"/>
            </w:tcBorders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i/>
                <w:iCs/>
              </w:rPr>
              <w:t>понимать:</w:t>
            </w:r>
          </w:p>
        </w:tc>
        <w:tc>
          <w:tcPr>
            <w:tcW w:w="3420" w:type="dxa"/>
            <w:gridSpan w:val="3"/>
            <w:vAlign w:val="bottom"/>
          </w:tcPr>
          <w:p w:rsidR="00F8537D" w:rsidRDefault="00F8537D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F8537D"/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основное содержание текстов монологического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F8537D"/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20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8537D" w:rsidRDefault="00F8537D">
            <w:pPr>
              <w:rPr>
                <w:sz w:val="17"/>
                <w:szCs w:val="17"/>
              </w:rPr>
            </w:pPr>
          </w:p>
        </w:tc>
        <w:tc>
          <w:tcPr>
            <w:tcW w:w="4800" w:type="dxa"/>
            <w:gridSpan w:val="4"/>
            <w:tcBorders>
              <w:bottom w:val="single" w:sz="8" w:space="0" w:color="auto"/>
            </w:tcBorders>
            <w:vAlign w:val="bottom"/>
          </w:tcPr>
          <w:p w:rsidR="00F8537D" w:rsidRDefault="00BA6F36">
            <w:pPr>
              <w:spacing w:line="183" w:lineRule="exact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и диалогического характера в рамках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8537D" w:rsidRDefault="00F8537D">
            <w:pPr>
              <w:rPr>
                <w:sz w:val="17"/>
                <w:szCs w:val="17"/>
              </w:rPr>
            </w:pP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F8537D" w:rsidRDefault="00F8537D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3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/>
        </w:tc>
        <w:tc>
          <w:tcPr>
            <w:tcW w:w="4800" w:type="dxa"/>
            <w:gridSpan w:val="4"/>
            <w:vAlign w:val="bottom"/>
          </w:tcPr>
          <w:p w:rsidR="00F8537D" w:rsidRDefault="00BA6F36">
            <w:pPr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изучаемых тем; высказывания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/>
        </w:tc>
        <w:tc>
          <w:tcPr>
            <w:tcW w:w="4920" w:type="dxa"/>
            <w:vAlign w:val="bottom"/>
          </w:tcPr>
          <w:p w:rsidR="00F8537D" w:rsidRDefault="00F8537D"/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/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  <w:tr w:rsidR="00F8537D">
        <w:trPr>
          <w:trHeight w:val="4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8537D" w:rsidRDefault="00F8537D">
            <w:pPr>
              <w:rPr>
                <w:sz w:val="4"/>
                <w:szCs w:val="4"/>
              </w:rPr>
            </w:pPr>
          </w:p>
        </w:tc>
        <w:tc>
          <w:tcPr>
            <w:tcW w:w="1380" w:type="dxa"/>
            <w:vAlign w:val="bottom"/>
          </w:tcPr>
          <w:p w:rsidR="00F8537D" w:rsidRDefault="00F8537D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F8537D" w:rsidRDefault="00F8537D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F8537D" w:rsidRDefault="00F8537D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vAlign w:val="bottom"/>
          </w:tcPr>
          <w:p w:rsidR="00F8537D" w:rsidRDefault="00F8537D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8537D" w:rsidRDefault="00F8537D">
            <w:pPr>
              <w:rPr>
                <w:sz w:val="4"/>
                <w:szCs w:val="4"/>
              </w:rPr>
            </w:pPr>
          </w:p>
        </w:tc>
        <w:tc>
          <w:tcPr>
            <w:tcW w:w="4920" w:type="dxa"/>
            <w:vAlign w:val="bottom"/>
          </w:tcPr>
          <w:p w:rsidR="00F8537D" w:rsidRDefault="00F8537D">
            <w:pPr>
              <w:rPr>
                <w:sz w:val="4"/>
                <w:szCs w:val="4"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7D" w:rsidRDefault="00F8537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F8537D" w:rsidRDefault="00F8537D">
            <w:pPr>
              <w:rPr>
                <w:sz w:val="1"/>
                <w:szCs w:val="1"/>
              </w:rPr>
            </w:pPr>
          </w:p>
        </w:tc>
      </w:tr>
    </w:tbl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306" w:lineRule="exact"/>
        <w:rPr>
          <w:sz w:val="20"/>
          <w:szCs w:val="20"/>
        </w:rPr>
      </w:pPr>
    </w:p>
    <w:p w:rsidR="00F8537D" w:rsidRDefault="00F8537D">
      <w:pPr>
        <w:rPr>
          <w:sz w:val="20"/>
          <w:szCs w:val="20"/>
        </w:rPr>
        <w:sectPr w:rsidR="00F8537D">
          <w:pgSz w:w="16840" w:h="11904" w:orient="landscape"/>
          <w:pgMar w:top="829" w:right="1021" w:bottom="358" w:left="1020" w:header="0" w:footer="0" w:gutter="0"/>
          <w:cols w:space="720" w:equalWidth="0">
            <w:col w:w="14800"/>
          </w:cols>
        </w:sectPr>
      </w:pPr>
    </w:p>
    <w:p w:rsidR="00F8537D" w:rsidRDefault="00BA6F36">
      <w:pPr>
        <w:spacing w:line="233" w:lineRule="auto"/>
        <w:ind w:right="180"/>
        <w:rPr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643890</wp:posOffset>
                </wp:positionH>
                <wp:positionV relativeFrom="page">
                  <wp:posOffset>540385</wp:posOffset>
                </wp:positionV>
                <wp:extent cx="9398635" cy="0"/>
                <wp:effectExtent l="0" t="0" r="1206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9863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1" o:spid="_x0000_s1026" o:spt="20" style="position:absolute;left:0pt;margin-left:50.7pt;margin-top:42.55pt;height:0pt;width:740.05pt;mso-position-horizontal-relative:page;mso-position-vertical-relative:page;z-index:-251657216;mso-width-relative:page;mso-height-relative:page;" fillcolor="#FFFFFF" filled="t" stroked="t" coordsize="21600,21600" o:allowincell="f" o:gfxdata="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Yma+x1AAAAAoB&#10;AAAPAAAAAAAAAAEAIAAAACIAAABkcnMvZG93bnJldi54bWxQSwECFAAUAAAACACHTuJAG5wvCeYB&#10;AADFAwAADgAAAAAAAAABACAAAAAjAQAAZHJzL2Uyb0RvYy54bWxQSwUGAAAAAAYABgBZAQAAewUA&#10;AAAA&#10;">
                <v:fill on="t" focussize="0,0"/>
                <v:stroke weight="0.239842519685039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3665" distR="113665" simplePos="0" relativeHeight="251660288" behindDoc="1" locked="0" layoutInCell="0" allowOverlap="1">
                <wp:simplePos x="0" y="0"/>
                <wp:positionH relativeFrom="page">
                  <wp:posOffset>645160</wp:posOffset>
                </wp:positionH>
                <wp:positionV relativeFrom="page">
                  <wp:posOffset>539115</wp:posOffset>
                </wp:positionV>
                <wp:extent cx="0" cy="3869055"/>
                <wp:effectExtent l="0" t="0" r="19050" b="1714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690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2" o:spid="_x0000_s1026" o:spt="20" style="position:absolute;left:0pt;margin-left:50.8pt;margin-top:42.45pt;height:304.65pt;width:0pt;mso-position-horizontal-relative:page;mso-position-vertical-relative:page;z-index:-251656192;mso-width-relative:page;mso-height-relative:page;" fillcolor="#FFFFFF" filled="t" stroked="t" coordsize="21600,21600" o:allowincell="f" o:gfxdata="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tZj8h2AAAAAoB&#10;AAAPAAAAAAAAAAEAIAAAACIAAABkcnMvZG93bnJldi54bWxQSwECFAAUAAAACACHTuJAAqa82eIB&#10;AADFAwAADgAAAAAAAAABACAAAAAnAQAAZHJzL2Uyb0RvYy54bWxQSwUGAAAAAAYABgBZAQAAewUA&#10;AAAA&#10;">
                <v:fill on="t" focussize="0,0"/>
                <v:stroke weight="0.24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t>собеседника в наиболее распространенных стандартных ситуациях повседневного общения.</w:t>
      </w:r>
    </w:p>
    <w:p w:rsidR="00F8537D" w:rsidRDefault="00F8537D">
      <w:pPr>
        <w:spacing w:line="28" w:lineRule="exact"/>
        <w:rPr>
          <w:sz w:val="20"/>
          <w:szCs w:val="20"/>
        </w:rPr>
      </w:pPr>
    </w:p>
    <w:p w:rsidR="00F8537D" w:rsidRDefault="00BA6F36">
      <w:pPr>
        <w:spacing w:line="245" w:lineRule="auto"/>
        <w:ind w:right="1920"/>
        <w:rPr>
          <w:sz w:val="20"/>
          <w:szCs w:val="20"/>
        </w:rPr>
      </w:pPr>
      <w:r>
        <w:rPr>
          <w:sz w:val="23"/>
          <w:szCs w:val="23"/>
        </w:rPr>
        <w:t>отделять главную информацию от второстепенной; выявлять наиболее значимые факты;</w:t>
      </w:r>
    </w:p>
    <w:p w:rsidR="00F8537D" w:rsidRDefault="00F8537D">
      <w:pPr>
        <w:spacing w:line="21" w:lineRule="exact"/>
        <w:rPr>
          <w:sz w:val="20"/>
          <w:szCs w:val="20"/>
        </w:rPr>
      </w:pPr>
    </w:p>
    <w:p w:rsidR="00F8537D" w:rsidRDefault="00BA6F36">
      <w:pPr>
        <w:spacing w:line="245" w:lineRule="auto"/>
        <w:rPr>
          <w:sz w:val="20"/>
          <w:szCs w:val="20"/>
        </w:rPr>
      </w:pPr>
      <w:r>
        <w:rPr>
          <w:sz w:val="23"/>
          <w:szCs w:val="23"/>
        </w:rPr>
        <w:t>определять свое отношение к ним, извлекать из аудиоматериалов необходимую или интересующую информацию.</w:t>
      </w:r>
    </w:p>
    <w:p w:rsidR="00F8537D" w:rsidRDefault="00F8537D">
      <w:pPr>
        <w:spacing w:line="268" w:lineRule="exact"/>
        <w:rPr>
          <w:sz w:val="20"/>
          <w:szCs w:val="20"/>
        </w:rPr>
      </w:pPr>
    </w:p>
    <w:p w:rsidR="00F8537D" w:rsidRDefault="00BA6F36">
      <w:pPr>
        <w:rPr>
          <w:sz w:val="20"/>
          <w:szCs w:val="20"/>
        </w:rPr>
      </w:pPr>
      <w:r>
        <w:rPr>
          <w:i/>
          <w:iCs/>
          <w:u w:val="single"/>
        </w:rPr>
        <w:t>Чтение:</w:t>
      </w:r>
    </w:p>
    <w:p w:rsidR="00F8537D" w:rsidRDefault="00BA6F36">
      <w:pPr>
        <w:rPr>
          <w:sz w:val="20"/>
          <w:szCs w:val="20"/>
        </w:rPr>
      </w:pPr>
      <w:r>
        <w:t>извлекать необходимую,</w:t>
      </w:r>
    </w:p>
    <w:p w:rsidR="00F8537D" w:rsidRDefault="00BA6F36">
      <w:pPr>
        <w:rPr>
          <w:sz w:val="20"/>
          <w:szCs w:val="20"/>
        </w:rPr>
      </w:pPr>
      <w:r>
        <w:t>интересующую информацию;</w:t>
      </w:r>
    </w:p>
    <w:p w:rsidR="00F8537D" w:rsidRDefault="00BA6F36">
      <w:pPr>
        <w:rPr>
          <w:sz w:val="20"/>
          <w:szCs w:val="20"/>
        </w:rPr>
      </w:pPr>
      <w:r>
        <w:t>отделять главную информацию</w:t>
      </w:r>
    </w:p>
    <w:p w:rsidR="00F8537D" w:rsidRDefault="00BA6F36">
      <w:pPr>
        <w:rPr>
          <w:sz w:val="20"/>
          <w:szCs w:val="20"/>
        </w:rPr>
      </w:pPr>
      <w:r>
        <w:t>от второстепенной;</w:t>
      </w:r>
    </w:p>
    <w:p w:rsidR="00F8537D" w:rsidRDefault="00BA6F36">
      <w:pPr>
        <w:rPr>
          <w:sz w:val="20"/>
          <w:szCs w:val="20"/>
        </w:rPr>
      </w:pPr>
      <w:r>
        <w:t>использовать приобретенные знания и</w:t>
      </w:r>
    </w:p>
    <w:p w:rsidR="00F8537D" w:rsidRDefault="00BA6F36">
      <w:pPr>
        <w:rPr>
          <w:sz w:val="20"/>
          <w:szCs w:val="20"/>
        </w:rPr>
      </w:pPr>
      <w:r>
        <w:t>умения в практической деятельности и</w:t>
      </w:r>
    </w:p>
    <w:p w:rsidR="00F8537D" w:rsidRDefault="00BA6F36">
      <w:pPr>
        <w:rPr>
          <w:sz w:val="20"/>
          <w:szCs w:val="20"/>
        </w:rPr>
      </w:pPr>
      <w:r>
        <w:t>повседневной жизни.</w:t>
      </w:r>
    </w:p>
    <w:p w:rsidR="00F8537D" w:rsidRDefault="00BA6F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200" w:lineRule="exact"/>
        <w:rPr>
          <w:sz w:val="20"/>
          <w:szCs w:val="20"/>
        </w:rPr>
      </w:pPr>
    </w:p>
    <w:p w:rsidR="00F8537D" w:rsidRDefault="00F8537D">
      <w:pPr>
        <w:spacing w:line="293" w:lineRule="exact"/>
        <w:rPr>
          <w:sz w:val="20"/>
          <w:szCs w:val="20"/>
        </w:rPr>
      </w:pPr>
    </w:p>
    <w:p w:rsidR="00F8537D" w:rsidRDefault="00BA6F36">
      <w:pPr>
        <w:rPr>
          <w:sz w:val="20"/>
          <w:szCs w:val="20"/>
        </w:rPr>
      </w:pPr>
      <w:r>
        <w:t>-Умение извлекать основную, полную</w:t>
      </w:r>
    </w:p>
    <w:p w:rsidR="00F8537D" w:rsidRDefault="00BA6F36">
      <w:pPr>
        <w:spacing w:line="20" w:lineRule="exac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3665" distR="113665" simplePos="0" relativeHeight="251661312" behindDoc="1" locked="0" layoutInCell="0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-1403350</wp:posOffset>
                </wp:positionV>
                <wp:extent cx="0" cy="3868420"/>
                <wp:effectExtent l="0" t="0" r="19050" b="1778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684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3" o:spid="_x0000_s1026" o:spt="20" style="position:absolute;left:0pt;margin-left:487.6pt;margin-top:-110.5pt;height:304.6pt;width:0pt;z-index:-251655168;mso-width-relative:page;mso-height-relative:page;" fillcolor="#FFFFFF" filled="t" stroked="t" coordsize="21600,21600" o:allowincell="f" o:gfxdata="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m6oPNcAAAAM&#10;AQAADwAAAAAAAAABACAAAAAiAAAAZHJzL2Rvd25yZXYueG1sUEsBAhQAFAAAAAgAh07iQHpDlj3k&#10;AQAAxQMAAA4AAAAAAAAAAQAgAAAAJgEAAGRycy9lMm9Eb2MueG1sUEsFBgAAAAAGAAYAWQEAAHwF&#10;AAAAAA==&#10;">
                <v:fill on="t" focussize="0,0"/>
                <v:stroke weight="0.239842519685039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3665" distR="113665" simplePos="0" relativeHeight="251662336" behindDoc="1" locked="0" layoutInCell="0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-1403350</wp:posOffset>
                </wp:positionV>
                <wp:extent cx="0" cy="3868420"/>
                <wp:effectExtent l="0" t="0" r="19050" b="1778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684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4" o:spid="_x0000_s1026" o:spt="20" style="position:absolute;left:0pt;margin-left:-5.45pt;margin-top:-110.5pt;height:304.6pt;width:0pt;z-index:-251654144;mso-width-relative:page;mso-height-relative:page;" fillcolor="#FFFFFF" filled="t" stroked="t" coordsize="21600,21600" o:allowincell="f" o:gfxdata="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EuII82QAA&#10;AAwBAAAPAAAAAAAAAAEAIAAAACIAAABkcnMvZG93bnJldi54bWxQSwECFAAUAAAACACHTuJAjSp0&#10;O+QBAADFAwAADgAAAAAAAAABACAAAAAoAQAAZHJzL2Uyb0RvYy54bWxQSwUGAAAAAAYABgBZAQAA&#10;fgUAAAAA&#10;">
                <v:fill on="t" focussize="0,0"/>
                <v:stroke weight="0.24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3665" distR="113665" simplePos="0" relativeHeight="251663360" behindDoc="1" locked="0" layoutInCell="0" allowOverlap="1">
                <wp:simplePos x="0" y="0"/>
                <wp:positionH relativeFrom="column">
                  <wp:posOffset>3060065</wp:posOffset>
                </wp:positionH>
                <wp:positionV relativeFrom="paragraph">
                  <wp:posOffset>-1403350</wp:posOffset>
                </wp:positionV>
                <wp:extent cx="0" cy="3868420"/>
                <wp:effectExtent l="0" t="0" r="19050" b="1778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684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5" o:spid="_x0000_s1026" o:spt="20" style="position:absolute;left:0pt;margin-left:240.95pt;margin-top:-110.5pt;height:304.6pt;width:0pt;z-index:-251653120;mso-width-relative:page;mso-height-relative:page;" fillcolor="#FFFFFF" filled="t" stroked="t" coordsize="21600,21600" o:allowincell="f" o:gfxdata="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Sih6PXAAAA&#10;DAEAAA8AAAAAAAAAAQAgAAAAIgAAAGRycy9kb3ducmV2LnhtbFBLAQIUABQAAAAIAIdO4kARAXdi&#10;5QEAAMUDAAAOAAAAAAAAAAEAIAAAACYBAABkcnMvZTJvRG9jLnhtbFBLBQYAAAAABgAGAFkBAAB9&#10;BQAAAAA=&#10;">
                <v:fill on="t" focussize="0,0"/>
                <v:stroke weight="0.239842519685039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 w:rsidR="00F8537D" w:rsidRDefault="00F8537D">
      <w:pPr>
        <w:spacing w:line="11" w:lineRule="exact"/>
        <w:rPr>
          <w:sz w:val="20"/>
          <w:szCs w:val="20"/>
        </w:rPr>
      </w:pPr>
    </w:p>
    <w:p w:rsidR="00F8537D" w:rsidRDefault="00BA6F36">
      <w:pPr>
        <w:spacing w:line="237" w:lineRule="auto"/>
        <w:ind w:right="4981" w:firstLine="2"/>
        <w:rPr>
          <w:sz w:val="20"/>
          <w:szCs w:val="20"/>
        </w:rPr>
      </w:pPr>
      <w:r>
        <w:t>и необходимую информацию из текста; - Умение читать и понимать тексты профессиональной направленности; - Умение понять логические связи слов в предложении, причинно следственные связи предложений, понимать значение слов (из контекста. По словообразовательным элементам); - Умение выявлять логические связи между частями текста;</w:t>
      </w:r>
    </w:p>
    <w:p w:rsidR="00F8537D" w:rsidRDefault="00F8537D">
      <w:pPr>
        <w:spacing w:line="28" w:lineRule="exact"/>
        <w:rPr>
          <w:sz w:val="20"/>
          <w:szCs w:val="20"/>
        </w:rPr>
      </w:pPr>
    </w:p>
    <w:p w:rsidR="00F8537D" w:rsidRDefault="00BA6F36">
      <w:pPr>
        <w:numPr>
          <w:ilvl w:val="0"/>
          <w:numId w:val="16"/>
        </w:numPr>
        <w:tabs>
          <w:tab w:val="left" w:pos="139"/>
        </w:tabs>
        <w:spacing w:line="231" w:lineRule="auto"/>
        <w:ind w:right="4841" w:firstLine="1"/>
      </w:pPr>
      <w:r>
        <w:t>Умение отличать ложную информацию от той которая есть в тексте.</w:t>
      </w:r>
    </w:p>
    <w:p w:rsidR="00F8537D" w:rsidRDefault="00BA6F36">
      <w:pPr>
        <w:spacing w:line="20" w:lineRule="exac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-3202940</wp:posOffset>
                </wp:positionH>
                <wp:positionV relativeFrom="paragraph">
                  <wp:posOffset>361315</wp:posOffset>
                </wp:positionV>
                <wp:extent cx="9397365" cy="0"/>
                <wp:effectExtent l="0" t="0" r="1333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9736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6" o:spid="_x0000_s1026" o:spt="20" style="position:absolute;left:0pt;margin-left:-252.2pt;margin-top:28.45pt;height:0pt;width:739.95pt;z-index:-251652096;mso-width-relative:page;mso-height-relative:page;" fillcolor="#FFFFFF" filled="t" stroked="t" coordsize="21600,21600" o:allowincell="f" o:gfxdata="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+tM63WAAAA&#10;CgEAAA8AAAAAAAAAAQAgAAAAIgAAAGRycy9kb3ducmV2LnhtbFBLAQIUABQAAAAIAIdO4kCH0Ca9&#10;5gEAAMUDAAAOAAAAAAAAAAEAIAAAACUBAABkcnMvZTJvRG9jLnhtbFBLBQYAAAAABgAGAFkBAAB9&#10;BQAAAAA=&#10;">
                <v:fill on="t" focussize="0,0"/>
                <v:stroke weight="0.239842519685039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 w:rsidR="00F8537D" w:rsidRDefault="00F8537D">
      <w:pPr>
        <w:sectPr w:rsidR="00F8537D">
          <w:pgSz w:w="16840" w:h="11904" w:orient="landscape"/>
          <w:pgMar w:top="871" w:right="1440" w:bottom="1440" w:left="1140" w:header="0" w:footer="0" w:gutter="0"/>
          <w:cols w:num="2" w:space="720" w:equalWidth="0">
            <w:col w:w="4580" w:space="340"/>
            <w:col w:w="9341"/>
          </w:cols>
        </w:sectPr>
      </w:pPr>
    </w:p>
    <w:p w:rsidR="00F8537D" w:rsidRDefault="00F8537D"/>
    <w:p w:rsidR="00F8537D" w:rsidRDefault="00F8537D"/>
    <w:sectPr w:rsidR="00F8537D">
      <w:pgSz w:w="16840" w:h="11904" w:orient="landscape"/>
      <w:pgMar w:top="1440" w:right="1440" w:bottom="875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731" w:rsidRDefault="008B3731">
      <w:r>
        <w:separator/>
      </w:r>
    </w:p>
  </w:endnote>
  <w:endnote w:type="continuationSeparator" w:id="0">
    <w:p w:rsidR="008B3731" w:rsidRDefault="008B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731" w:rsidRDefault="008B3731">
      <w:r>
        <w:separator/>
      </w:r>
    </w:p>
  </w:footnote>
  <w:footnote w:type="continuationSeparator" w:id="0">
    <w:p w:rsidR="008B3731" w:rsidRDefault="008B3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1238"/>
    <w:multiLevelType w:val="multilevel"/>
    <w:tmpl w:val="00001238"/>
    <w:lvl w:ilvl="0">
      <w:start w:val="1"/>
      <w:numFmt w:val="bullet"/>
      <w:lvlText w:val="-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4509"/>
    <w:multiLevelType w:val="multilevel"/>
    <w:tmpl w:val="00004509"/>
    <w:lvl w:ilvl="0">
      <w:start w:val="4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5D03"/>
    <w:multiLevelType w:val="multilevel"/>
    <w:tmpl w:val="00005D03"/>
    <w:lvl w:ilvl="0">
      <w:start w:val="9"/>
      <w:numFmt w:val="decimal"/>
      <w:lvlText w:val="%1."/>
      <w:lvlJc w:val="left"/>
    </w:lvl>
    <w:lvl w:ilvl="1">
      <w:start w:val="1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701F"/>
    <w:multiLevelType w:val="multilevel"/>
    <w:tmpl w:val="0000701F"/>
    <w:lvl w:ilvl="0">
      <w:start w:val="1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767D"/>
    <w:multiLevelType w:val="multilevel"/>
    <w:tmpl w:val="0000767D"/>
    <w:lvl w:ilvl="0">
      <w:start w:val="4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7A5A"/>
    <w:multiLevelType w:val="multilevel"/>
    <w:tmpl w:val="00007A5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3382C5F"/>
    <w:multiLevelType w:val="multilevel"/>
    <w:tmpl w:val="03382C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684289"/>
    <w:multiLevelType w:val="multilevel"/>
    <w:tmpl w:val="07684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94B54"/>
    <w:multiLevelType w:val="multilevel"/>
    <w:tmpl w:val="13294B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E2168"/>
    <w:multiLevelType w:val="multilevel"/>
    <w:tmpl w:val="248E2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D4071"/>
    <w:multiLevelType w:val="multilevel"/>
    <w:tmpl w:val="285D407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60A7F"/>
    <w:multiLevelType w:val="multilevel"/>
    <w:tmpl w:val="49660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3957A8"/>
    <w:multiLevelType w:val="multilevel"/>
    <w:tmpl w:val="503957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602ED"/>
    <w:multiLevelType w:val="multilevel"/>
    <w:tmpl w:val="5A3602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C778C4"/>
    <w:multiLevelType w:val="multilevel"/>
    <w:tmpl w:val="5CC778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9449AC"/>
    <w:multiLevelType w:val="multilevel"/>
    <w:tmpl w:val="6B9449AC"/>
    <w:lvl w:ilvl="0">
      <w:start w:val="1"/>
      <w:numFmt w:val="russianUpper"/>
      <w:pStyle w:val="a"/>
      <w:suff w:val="space"/>
      <w:lvlText w:val="Приложение %1"/>
      <w:lvlJc w:val="left"/>
      <w:pPr>
        <w:ind w:left="71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left" w:pos="1907"/>
        </w:tabs>
        <w:ind w:left="1547" w:firstLine="0"/>
      </w:pPr>
      <w:rPr>
        <w:rFonts w:hint="default"/>
      </w:rPr>
    </w:lvl>
    <w:lvl w:ilvl="2">
      <w:start w:val="1"/>
      <w:numFmt w:val="russianUpper"/>
      <w:lvlText w:val="Приложение %3."/>
      <w:lvlJc w:val="left"/>
      <w:pPr>
        <w:tabs>
          <w:tab w:val="left" w:pos="1190"/>
        </w:tabs>
        <w:ind w:left="119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left" w:pos="3347"/>
        </w:tabs>
        <w:ind w:left="2987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left" w:pos="4067"/>
        </w:tabs>
        <w:ind w:left="370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left" w:pos="4787"/>
        </w:tabs>
        <w:ind w:left="442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left" w:pos="5507"/>
        </w:tabs>
        <w:ind w:left="514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left" w:pos="6227"/>
        </w:tabs>
        <w:ind w:left="586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left" w:pos="6947"/>
        </w:tabs>
        <w:ind w:left="6587" w:firstLine="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6"/>
  </w:num>
  <w:num w:numId="4">
    <w:abstractNumId w:val="13"/>
  </w:num>
  <w:num w:numId="5">
    <w:abstractNumId w:val="9"/>
  </w:num>
  <w:num w:numId="6">
    <w:abstractNumId w:val="7"/>
  </w:num>
  <w:num w:numId="7">
    <w:abstractNumId w:val="14"/>
  </w:num>
  <w:num w:numId="8">
    <w:abstractNumId w:val="8"/>
  </w:num>
  <w:num w:numId="9">
    <w:abstractNumId w:val="11"/>
  </w:num>
  <w:num w:numId="10">
    <w:abstractNumId w:val="12"/>
  </w:num>
  <w:num w:numId="11">
    <w:abstractNumId w:val="3"/>
  </w:num>
  <w:num w:numId="12">
    <w:abstractNumId w:val="2"/>
  </w:num>
  <w:num w:numId="13">
    <w:abstractNumId w:val="5"/>
  </w:num>
  <w:num w:numId="14">
    <w:abstractNumId w:val="4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C24"/>
    <w:rsid w:val="000E6F20"/>
    <w:rsid w:val="0038330F"/>
    <w:rsid w:val="005143CD"/>
    <w:rsid w:val="00566F74"/>
    <w:rsid w:val="005D11DF"/>
    <w:rsid w:val="0062156B"/>
    <w:rsid w:val="007411D4"/>
    <w:rsid w:val="007E2C24"/>
    <w:rsid w:val="008A2EBA"/>
    <w:rsid w:val="008B3731"/>
    <w:rsid w:val="008D0759"/>
    <w:rsid w:val="009C599D"/>
    <w:rsid w:val="00A47842"/>
    <w:rsid w:val="00A82983"/>
    <w:rsid w:val="00B65F82"/>
    <w:rsid w:val="00BA6F36"/>
    <w:rsid w:val="00CC1F3A"/>
    <w:rsid w:val="00CD59C9"/>
    <w:rsid w:val="00CE387E"/>
    <w:rsid w:val="00D010EF"/>
    <w:rsid w:val="00D77719"/>
    <w:rsid w:val="00F8537D"/>
    <w:rsid w:val="0BDD0E8C"/>
    <w:rsid w:val="598A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BD441DC8-E4CD-4344-B66B-242D3A17F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qFormat="1"/>
    <w:lsdException w:name="Body Text Indent 3" w:semiHidden="1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1"/>
    <w:uiPriority w:val="99"/>
    <w:qFormat/>
    <w:pPr>
      <w:keepNext/>
      <w:spacing w:before="240" w:after="60"/>
      <w:ind w:left="567"/>
      <w:outlineLvl w:val="1"/>
    </w:pPr>
    <w:rPr>
      <w:lang w:val="zh-CN" w:eastAsia="zh-CN"/>
    </w:rPr>
  </w:style>
  <w:style w:type="paragraph" w:styleId="3">
    <w:name w:val="heading 3"/>
    <w:basedOn w:val="a0"/>
    <w:next w:val="a0"/>
    <w:link w:val="30"/>
    <w:uiPriority w:val="99"/>
    <w:qFormat/>
    <w:pPr>
      <w:keepNext/>
      <w:spacing w:before="60" w:line="360" w:lineRule="auto"/>
      <w:ind w:firstLine="340"/>
      <w:jc w:val="center"/>
      <w:outlineLvl w:val="2"/>
    </w:pPr>
    <w:rPr>
      <w:sz w:val="28"/>
      <w:szCs w:val="28"/>
      <w:lang w:val="zh-CN" w:eastAsia="zh-CN"/>
    </w:rPr>
  </w:style>
  <w:style w:type="paragraph" w:styleId="4">
    <w:name w:val="heading 4"/>
    <w:basedOn w:val="a0"/>
    <w:next w:val="a0"/>
    <w:link w:val="41"/>
    <w:uiPriority w:val="99"/>
    <w:qFormat/>
    <w:pPr>
      <w:keepNext/>
      <w:tabs>
        <w:tab w:val="left" w:pos="2664"/>
      </w:tabs>
      <w:spacing w:before="240" w:after="60"/>
      <w:ind w:left="2664" w:hanging="864"/>
      <w:outlineLvl w:val="3"/>
    </w:pPr>
    <w:rPr>
      <w:rFonts w:ascii="Arial" w:hAnsi="Arial"/>
      <w:b/>
      <w:szCs w:val="20"/>
      <w:lang w:val="zh-CN" w:eastAsia="zh-CN"/>
    </w:rPr>
  </w:style>
  <w:style w:type="paragraph" w:styleId="5">
    <w:name w:val="heading 5"/>
    <w:basedOn w:val="a0"/>
    <w:next w:val="a0"/>
    <w:link w:val="51"/>
    <w:uiPriority w:val="99"/>
    <w:qFormat/>
    <w:pPr>
      <w:tabs>
        <w:tab w:val="left" w:pos="2652"/>
      </w:tabs>
      <w:spacing w:before="240" w:after="60"/>
      <w:ind w:left="2652" w:hanging="1008"/>
      <w:outlineLvl w:val="4"/>
    </w:pPr>
    <w:rPr>
      <w:rFonts w:ascii="Arial" w:hAnsi="Arial"/>
      <w:sz w:val="22"/>
      <w:szCs w:val="20"/>
      <w:lang w:val="zh-CN" w:eastAsia="zh-CN"/>
    </w:rPr>
  </w:style>
  <w:style w:type="paragraph" w:styleId="6">
    <w:name w:val="heading 6"/>
    <w:basedOn w:val="a0"/>
    <w:next w:val="a0"/>
    <w:link w:val="61"/>
    <w:uiPriority w:val="99"/>
    <w:qFormat/>
    <w:pPr>
      <w:tabs>
        <w:tab w:val="left" w:pos="2796"/>
      </w:tabs>
      <w:spacing w:before="240" w:after="60"/>
      <w:ind w:left="2796" w:hanging="1152"/>
      <w:outlineLvl w:val="5"/>
    </w:pPr>
    <w:rPr>
      <w:i/>
      <w:sz w:val="22"/>
      <w:szCs w:val="20"/>
      <w:lang w:val="zh-CN" w:eastAsia="zh-CN"/>
    </w:rPr>
  </w:style>
  <w:style w:type="paragraph" w:styleId="7">
    <w:name w:val="heading 7"/>
    <w:basedOn w:val="a0"/>
    <w:next w:val="a0"/>
    <w:link w:val="71"/>
    <w:uiPriority w:val="99"/>
    <w:qFormat/>
    <w:pPr>
      <w:keepNext/>
      <w:tabs>
        <w:tab w:val="left" w:pos="2940"/>
      </w:tabs>
      <w:spacing w:before="60" w:line="360" w:lineRule="auto"/>
      <w:ind w:left="2940" w:hanging="1296"/>
      <w:jc w:val="center"/>
      <w:outlineLvl w:val="6"/>
    </w:pPr>
    <w:rPr>
      <w:rFonts w:ascii="Arial" w:hAnsi="Arial"/>
      <w:b/>
      <w:sz w:val="28"/>
      <w:szCs w:val="20"/>
      <w:lang w:val="zh-CN" w:eastAsia="zh-CN"/>
    </w:rPr>
  </w:style>
  <w:style w:type="paragraph" w:styleId="8">
    <w:name w:val="heading 8"/>
    <w:basedOn w:val="a0"/>
    <w:next w:val="a0"/>
    <w:link w:val="81"/>
    <w:uiPriority w:val="99"/>
    <w:qFormat/>
    <w:pPr>
      <w:tabs>
        <w:tab w:val="left" w:pos="3084"/>
      </w:tabs>
      <w:spacing w:before="240" w:after="60"/>
      <w:ind w:left="3084" w:hanging="1440"/>
      <w:outlineLvl w:val="7"/>
    </w:pPr>
    <w:rPr>
      <w:rFonts w:ascii="Arial" w:hAnsi="Arial"/>
      <w:i/>
      <w:sz w:val="20"/>
      <w:szCs w:val="20"/>
      <w:lang w:val="zh-CN" w:eastAsia="zh-CN"/>
    </w:rPr>
  </w:style>
  <w:style w:type="paragraph" w:styleId="9">
    <w:name w:val="heading 9"/>
    <w:basedOn w:val="a0"/>
    <w:next w:val="a0"/>
    <w:link w:val="91"/>
    <w:uiPriority w:val="99"/>
    <w:qFormat/>
    <w:pPr>
      <w:tabs>
        <w:tab w:val="left" w:pos="3228"/>
      </w:tabs>
      <w:spacing w:before="240" w:after="60"/>
      <w:ind w:left="3228" w:hanging="1584"/>
      <w:outlineLvl w:val="8"/>
    </w:pPr>
    <w:rPr>
      <w:rFonts w:ascii="Arial" w:hAnsi="Arial"/>
      <w:b/>
      <w:i/>
      <w:sz w:val="18"/>
      <w:szCs w:val="20"/>
      <w:lang w:val="zh-CN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11"/>
    <w:uiPriority w:val="99"/>
    <w:qFormat/>
    <w:rPr>
      <w:rFonts w:ascii="Tahoma" w:hAnsi="Tahoma"/>
      <w:sz w:val="16"/>
      <w:szCs w:val="16"/>
      <w:lang w:val="zh-CN" w:eastAsia="zh-CN"/>
    </w:rPr>
  </w:style>
  <w:style w:type="paragraph" w:styleId="a5">
    <w:name w:val="Body Text"/>
    <w:basedOn w:val="a0"/>
    <w:link w:val="a6"/>
    <w:uiPriority w:val="1"/>
    <w:qFormat/>
    <w:pPr>
      <w:autoSpaceDE w:val="0"/>
      <w:autoSpaceDN w:val="0"/>
      <w:adjustRightInd w:val="0"/>
      <w:ind w:left="822" w:hanging="600"/>
    </w:pPr>
    <w:rPr>
      <w:rFonts w:eastAsiaTheme="minorHAnsi"/>
      <w:lang w:eastAsia="en-US"/>
    </w:rPr>
  </w:style>
  <w:style w:type="paragraph" w:styleId="a7">
    <w:name w:val="Body Text Indent"/>
    <w:basedOn w:val="a0"/>
    <w:link w:val="a8"/>
    <w:uiPriority w:val="99"/>
    <w:semiHidden/>
    <w:qFormat/>
    <w:pPr>
      <w:spacing w:before="60" w:line="360" w:lineRule="auto"/>
      <w:ind w:firstLine="709"/>
      <w:jc w:val="both"/>
    </w:pPr>
    <w:rPr>
      <w:sz w:val="28"/>
      <w:szCs w:val="28"/>
      <w:lang w:val="zh-CN" w:eastAsia="zh-CN"/>
    </w:rPr>
  </w:style>
  <w:style w:type="paragraph" w:styleId="20">
    <w:name w:val="Body Text Indent 2"/>
    <w:basedOn w:val="a0"/>
    <w:link w:val="210"/>
    <w:uiPriority w:val="99"/>
    <w:semiHidden/>
    <w:qFormat/>
    <w:pPr>
      <w:spacing w:before="60" w:after="120" w:line="480" w:lineRule="auto"/>
      <w:ind w:left="283"/>
    </w:pPr>
    <w:rPr>
      <w:lang w:val="zh-CN" w:eastAsia="zh-CN"/>
    </w:rPr>
  </w:style>
  <w:style w:type="paragraph" w:styleId="31">
    <w:name w:val="Body Text Indent 3"/>
    <w:basedOn w:val="a0"/>
    <w:link w:val="32"/>
    <w:uiPriority w:val="99"/>
    <w:semiHidden/>
    <w:qFormat/>
    <w:pPr>
      <w:spacing w:before="60" w:line="360" w:lineRule="auto"/>
      <w:ind w:firstLine="340"/>
    </w:pPr>
    <w:rPr>
      <w:sz w:val="28"/>
      <w:szCs w:val="28"/>
      <w:lang w:val="zh-CN" w:eastAsia="zh-CN"/>
    </w:rPr>
  </w:style>
  <w:style w:type="character" w:styleId="a9">
    <w:name w:val="Emphasis"/>
    <w:uiPriority w:val="20"/>
    <w:qFormat/>
    <w:rPr>
      <w:rFonts w:cs="Times New Roman"/>
      <w:i/>
    </w:rPr>
  </w:style>
  <w:style w:type="paragraph" w:styleId="aa">
    <w:name w:val="footer"/>
    <w:basedOn w:val="a0"/>
    <w:link w:val="12"/>
    <w:uiPriority w:val="99"/>
    <w:qFormat/>
    <w:pPr>
      <w:tabs>
        <w:tab w:val="center" w:pos="4677"/>
        <w:tab w:val="right" w:pos="9355"/>
      </w:tabs>
      <w:spacing w:before="60"/>
    </w:pPr>
    <w:rPr>
      <w:lang w:val="zh-CN" w:eastAsia="zh-CN"/>
    </w:rPr>
  </w:style>
  <w:style w:type="character" w:styleId="ab">
    <w:name w:val="footnote reference"/>
    <w:uiPriority w:val="99"/>
    <w:qFormat/>
    <w:rPr>
      <w:vertAlign w:val="superscript"/>
    </w:rPr>
  </w:style>
  <w:style w:type="paragraph" w:styleId="ac">
    <w:name w:val="footnote text"/>
    <w:basedOn w:val="a0"/>
    <w:link w:val="ad"/>
    <w:uiPriority w:val="99"/>
    <w:qFormat/>
    <w:rPr>
      <w:sz w:val="20"/>
      <w:szCs w:val="20"/>
    </w:rPr>
  </w:style>
  <w:style w:type="paragraph" w:styleId="ae">
    <w:name w:val="header"/>
    <w:basedOn w:val="a0"/>
    <w:link w:val="13"/>
    <w:uiPriority w:val="99"/>
    <w:qFormat/>
    <w:pPr>
      <w:tabs>
        <w:tab w:val="center" w:pos="4677"/>
        <w:tab w:val="right" w:pos="9355"/>
      </w:tabs>
      <w:spacing w:before="60"/>
    </w:pPr>
    <w:rPr>
      <w:lang w:val="zh-CN" w:eastAsia="zh-CN"/>
    </w:rPr>
  </w:style>
  <w:style w:type="character" w:styleId="af">
    <w:name w:val="Hyperlink"/>
    <w:basedOn w:val="a1"/>
    <w:uiPriority w:val="99"/>
    <w:qFormat/>
    <w:rPr>
      <w:rFonts w:cs="Times New Roman"/>
      <w:color w:val="0000FF"/>
      <w:u w:val="single"/>
    </w:rPr>
  </w:style>
  <w:style w:type="paragraph" w:styleId="af0">
    <w:name w:val="List"/>
    <w:basedOn w:val="a0"/>
    <w:uiPriority w:val="99"/>
    <w:qFormat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f1">
    <w:name w:val="Normal (Web)"/>
    <w:basedOn w:val="a0"/>
    <w:uiPriority w:val="99"/>
    <w:qFormat/>
    <w:pPr>
      <w:spacing w:before="100" w:beforeAutospacing="1" w:after="100" w:afterAutospacing="1"/>
    </w:pPr>
  </w:style>
  <w:style w:type="character" w:styleId="af2">
    <w:name w:val="page number"/>
    <w:basedOn w:val="a1"/>
    <w:uiPriority w:val="99"/>
    <w:qFormat/>
  </w:style>
  <w:style w:type="table" w:styleId="af3">
    <w:name w:val="Table Grid"/>
    <w:basedOn w:val="a2"/>
    <w:uiPriority w:val="99"/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4">
    <w:name w:val="toc 1"/>
    <w:basedOn w:val="a0"/>
    <w:next w:val="a0"/>
    <w:autoRedefine/>
    <w:uiPriority w:val="99"/>
    <w:semiHidden/>
    <w:qFormat/>
    <w:pPr>
      <w:spacing w:before="240" w:after="120"/>
    </w:pPr>
    <w:rPr>
      <w:b/>
      <w:bCs/>
      <w:szCs w:val="20"/>
    </w:rPr>
  </w:style>
  <w:style w:type="paragraph" w:styleId="22">
    <w:name w:val="toc 2"/>
    <w:basedOn w:val="a0"/>
    <w:next w:val="a0"/>
    <w:autoRedefine/>
    <w:uiPriority w:val="99"/>
    <w:semiHidden/>
    <w:qFormat/>
    <w:pPr>
      <w:spacing w:before="120"/>
      <w:ind w:left="240"/>
    </w:pPr>
    <w:rPr>
      <w:iCs/>
      <w:szCs w:val="20"/>
    </w:rPr>
  </w:style>
  <w:style w:type="paragraph" w:styleId="33">
    <w:name w:val="toc 3"/>
    <w:basedOn w:val="a0"/>
    <w:next w:val="a0"/>
    <w:autoRedefine/>
    <w:uiPriority w:val="99"/>
    <w:semiHidden/>
    <w:qFormat/>
    <w:pPr>
      <w:tabs>
        <w:tab w:val="left" w:pos="340"/>
      </w:tabs>
      <w:spacing w:before="60"/>
      <w:ind w:left="340" w:hanging="340"/>
    </w:pPr>
    <w:rPr>
      <w:szCs w:val="20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аголовок 2 Знак"/>
    <w:basedOn w:val="a1"/>
    <w:uiPriority w:val="9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character" w:customStyle="1" w:styleId="40">
    <w:name w:val="Заголовок 4 Знак"/>
    <w:basedOn w:val="a1"/>
    <w:uiPriority w:val="99"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uiPriority w:val="99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60">
    <w:name w:val="Заголовок 6 Знак"/>
    <w:basedOn w:val="a1"/>
    <w:uiPriority w:val="99"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1"/>
    <w:uiPriority w:val="99"/>
    <w:qFormat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1"/>
    <w:uiPriority w:val="9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uiPriority w:val="99"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1"/>
    <w:qFormat/>
    <w:rPr>
      <w:rFonts w:ascii="Times New Roman" w:hAnsi="Times New Roman" w:cs="Times New Roman"/>
      <w:sz w:val="24"/>
      <w:szCs w:val="24"/>
    </w:rPr>
  </w:style>
  <w:style w:type="paragraph" w:styleId="af4">
    <w:name w:val="List Paragraph"/>
    <w:basedOn w:val="a0"/>
    <w:uiPriority w:val="99"/>
    <w:qFormat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customStyle="1" w:styleId="TableParagraph">
    <w:name w:val="Table Paragraph"/>
    <w:basedOn w:val="a0"/>
    <w:uiPriority w:val="1"/>
    <w:qFormat/>
    <w:pPr>
      <w:autoSpaceDE w:val="0"/>
      <w:autoSpaceDN w:val="0"/>
      <w:adjustRightInd w:val="0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1"/>
    <w:qFormat/>
    <w:rPr>
      <w:rFonts w:cs="Times New Roman"/>
    </w:rPr>
  </w:style>
  <w:style w:type="character" w:customStyle="1" w:styleId="FontStyle44">
    <w:name w:val="Font Style44"/>
    <w:qFormat/>
    <w:rPr>
      <w:rFonts w:ascii="Times New Roman" w:hAnsi="Times New Roman" w:cs="Times New Roman" w:hint="default"/>
      <w:sz w:val="26"/>
      <w:szCs w:val="26"/>
    </w:rPr>
  </w:style>
  <w:style w:type="character" w:customStyle="1" w:styleId="spelle">
    <w:name w:val="spelle"/>
    <w:basedOn w:val="a1"/>
    <w:qFormat/>
  </w:style>
  <w:style w:type="character" w:customStyle="1" w:styleId="af5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Стиль1"/>
    <w:basedOn w:val="a0"/>
    <w:uiPriority w:val="99"/>
    <w:qFormat/>
    <w:pPr>
      <w:spacing w:before="120"/>
      <w:ind w:firstLine="720"/>
    </w:pPr>
    <w:rPr>
      <w:rFonts w:ascii="Arial" w:hAnsi="Arial"/>
      <w:szCs w:val="20"/>
    </w:rPr>
  </w:style>
  <w:style w:type="paragraph" w:customStyle="1" w:styleId="a">
    <w:name w:val="Перечисление (список) Знак Знак"/>
    <w:basedOn w:val="a0"/>
    <w:next w:val="a0"/>
    <w:uiPriority w:val="99"/>
    <w:qFormat/>
    <w:pPr>
      <w:numPr>
        <w:numId w:val="1"/>
      </w:numPr>
      <w:overflowPunct w:val="0"/>
      <w:autoSpaceDE w:val="0"/>
      <w:autoSpaceDN w:val="0"/>
      <w:adjustRightInd w:val="0"/>
      <w:spacing w:before="60"/>
      <w:ind w:left="454" w:hanging="227"/>
      <w:jc w:val="both"/>
      <w:textAlignment w:val="baseline"/>
    </w:pPr>
    <w:rPr>
      <w:szCs w:val="20"/>
    </w:rPr>
  </w:style>
  <w:style w:type="character" w:customStyle="1" w:styleId="af7">
    <w:name w:val="Перечисление (список) Знак Знак Знак"/>
    <w:uiPriority w:val="99"/>
    <w:rPr>
      <w:sz w:val="24"/>
    </w:rPr>
  </w:style>
  <w:style w:type="paragraph" w:customStyle="1" w:styleId="16">
    <w:name w:val="Обычный1"/>
    <w:pPr>
      <w:widowControl w:val="0"/>
    </w:pPr>
    <w:rPr>
      <w:rFonts w:ascii="Times New Roman" w:eastAsia="Times New Roman" w:hAnsi="Times New Roman" w:cs="Times New Roman"/>
      <w:snapToGrid w:val="0"/>
    </w:rPr>
  </w:style>
  <w:style w:type="paragraph" w:customStyle="1" w:styleId="FR2">
    <w:name w:val="FR2"/>
    <w:uiPriority w:val="99"/>
    <w:qFormat/>
    <w:pPr>
      <w:widowControl w:val="0"/>
    </w:pPr>
    <w:rPr>
      <w:rFonts w:ascii="Times New Roman" w:eastAsia="Times New Roman" w:hAnsi="Times New Roman" w:cs="Times New Roman"/>
      <w:snapToGrid w:val="0"/>
      <w:sz w:val="16"/>
    </w:rPr>
  </w:style>
  <w:style w:type="character" w:customStyle="1" w:styleId="24">
    <w:name w:val="Основной текст с отступом 2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Текст выноски Знак"/>
    <w:basedOn w:val="a1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 с отступом Знак"/>
    <w:basedOn w:val="a1"/>
    <w:link w:val="a7"/>
    <w:uiPriority w:val="99"/>
    <w:semiHidden/>
    <w:qFormat/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qFormat/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10">
    <w:name w:val="Заголовок 1 Знак1"/>
    <w:rPr>
      <w:b/>
      <w:kern w:val="28"/>
      <w:sz w:val="24"/>
      <w:szCs w:val="24"/>
    </w:rPr>
  </w:style>
  <w:style w:type="character" w:customStyle="1" w:styleId="21">
    <w:name w:val="Заголовок 2 Знак1"/>
    <w:link w:val="2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41">
    <w:name w:val="Заголовок 4 Знак1"/>
    <w:link w:val="4"/>
    <w:uiPriority w:val="99"/>
    <w:rPr>
      <w:rFonts w:ascii="Arial" w:eastAsia="Times New Roman" w:hAnsi="Arial" w:cs="Times New Roman"/>
      <w:b/>
      <w:sz w:val="24"/>
      <w:szCs w:val="20"/>
      <w:lang w:val="zh-CN" w:eastAsia="zh-CN"/>
    </w:rPr>
  </w:style>
  <w:style w:type="character" w:customStyle="1" w:styleId="51">
    <w:name w:val="Заголовок 5 Знак1"/>
    <w:link w:val="5"/>
    <w:uiPriority w:val="99"/>
    <w:qFormat/>
    <w:rPr>
      <w:rFonts w:ascii="Arial" w:eastAsia="Times New Roman" w:hAnsi="Arial" w:cs="Times New Roman"/>
      <w:szCs w:val="20"/>
      <w:lang w:val="zh-CN" w:eastAsia="zh-CN"/>
    </w:rPr>
  </w:style>
  <w:style w:type="character" w:customStyle="1" w:styleId="61">
    <w:name w:val="Заголовок 6 Знак1"/>
    <w:link w:val="6"/>
    <w:uiPriority w:val="99"/>
    <w:rPr>
      <w:rFonts w:ascii="Times New Roman" w:eastAsia="Times New Roman" w:hAnsi="Times New Roman" w:cs="Times New Roman"/>
      <w:i/>
      <w:szCs w:val="20"/>
      <w:lang w:val="zh-CN" w:eastAsia="zh-CN"/>
    </w:rPr>
  </w:style>
  <w:style w:type="character" w:customStyle="1" w:styleId="71">
    <w:name w:val="Заголовок 7 Знак1"/>
    <w:link w:val="7"/>
    <w:uiPriority w:val="99"/>
    <w:qFormat/>
    <w:rPr>
      <w:rFonts w:ascii="Arial" w:eastAsia="Times New Roman" w:hAnsi="Arial" w:cs="Times New Roman"/>
      <w:b/>
      <w:sz w:val="28"/>
      <w:szCs w:val="20"/>
      <w:lang w:val="zh-CN" w:eastAsia="zh-CN"/>
    </w:rPr>
  </w:style>
  <w:style w:type="character" w:customStyle="1" w:styleId="81">
    <w:name w:val="Заголовок 8 Знак1"/>
    <w:link w:val="8"/>
    <w:uiPriority w:val="99"/>
    <w:rPr>
      <w:rFonts w:ascii="Arial" w:eastAsia="Times New Roman" w:hAnsi="Arial" w:cs="Times New Roman"/>
      <w:i/>
      <w:sz w:val="20"/>
      <w:szCs w:val="20"/>
      <w:lang w:val="zh-CN" w:eastAsia="zh-CN"/>
    </w:rPr>
  </w:style>
  <w:style w:type="character" w:customStyle="1" w:styleId="91">
    <w:name w:val="Заголовок 9 Знак1"/>
    <w:link w:val="9"/>
    <w:uiPriority w:val="99"/>
    <w:rPr>
      <w:rFonts w:ascii="Arial" w:eastAsia="Times New Roman" w:hAnsi="Arial" w:cs="Times New Roman"/>
      <w:b/>
      <w:i/>
      <w:sz w:val="18"/>
      <w:szCs w:val="20"/>
      <w:lang w:val="zh-CN" w:eastAsia="zh-CN"/>
    </w:rPr>
  </w:style>
  <w:style w:type="character" w:customStyle="1" w:styleId="12">
    <w:name w:val="Нижний колонтитул Знак1"/>
    <w:link w:val="aa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13">
    <w:name w:val="Верхний колонтитул Знак1"/>
    <w:link w:val="ae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210">
    <w:name w:val="Основной текст с отступом 2 Знак1"/>
    <w:link w:val="20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11">
    <w:name w:val="Текст выноски Знак1"/>
    <w:link w:val="a4"/>
    <w:uiPriority w:val="99"/>
    <w:rPr>
      <w:rFonts w:ascii="Tahoma" w:eastAsia="Times New Roman" w:hAnsi="Tahoma" w:cs="Times New Roman"/>
      <w:sz w:val="16"/>
      <w:szCs w:val="16"/>
      <w:lang w:val="zh-CN" w:eastAsia="zh-CN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9">
    <w:name w:val="No Spacing"/>
    <w:uiPriority w:val="1"/>
    <w:qFormat/>
    <w:rPr>
      <w:rFonts w:ascii="Times New Roman" w:eastAsia="Times New Roman" w:hAnsi="Times New Roman" w:cs="Times New Roman"/>
    </w:rPr>
  </w:style>
  <w:style w:type="paragraph" w:customStyle="1" w:styleId="Normal1">
    <w:name w:val="Normal1"/>
    <w:qFormat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upercook.ru/russian/rus28.htm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2608</Words>
  <Characters>14868</Characters>
  <Application>Microsoft Office Word</Application>
  <DocSecurity>0</DocSecurity>
  <Lines>123</Lines>
  <Paragraphs>34</Paragraphs>
  <ScaleCrop>false</ScaleCrop>
  <Company>*</Company>
  <LinksUpToDate>false</LinksUpToDate>
  <CharactersWithSpaces>17442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cp:lastPrinted>2025-10-28T16:32:00Z</cp:lastPrinted>
  <dcterms:created xsi:type="dcterms:W3CDTF">2025-10-28T16:33:00Z</dcterms:created>
  <dcterms:modified xsi:type="dcterms:W3CDTF">2025-10-30T16:57:00Z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61A751896CD04EB98F222A71FD705723_13</vt:lpwstr>
  </property>
</Properties>
</file>